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BEB" w:rsidRDefault="00CB6DB5" w:rsidP="00624D84">
      <w:pPr>
        <w:jc w:val="center"/>
        <w:rPr>
          <w:b/>
          <w:sz w:val="24"/>
          <w:szCs w:val="24"/>
        </w:rPr>
      </w:pPr>
      <w:r w:rsidRPr="00CB6DB5">
        <w:rPr>
          <w:b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DB5" w:rsidRDefault="00CB6DB5" w:rsidP="00624D84">
      <w:pPr>
        <w:jc w:val="center"/>
        <w:rPr>
          <w:b/>
          <w:sz w:val="24"/>
          <w:szCs w:val="24"/>
        </w:rPr>
      </w:pPr>
    </w:p>
    <w:p w:rsidR="00CB6DB5" w:rsidRDefault="00CB6DB5" w:rsidP="00624D84">
      <w:pPr>
        <w:jc w:val="center"/>
        <w:rPr>
          <w:b/>
          <w:sz w:val="24"/>
          <w:szCs w:val="24"/>
        </w:rPr>
      </w:pPr>
    </w:p>
    <w:p w:rsidR="00CB6DB5" w:rsidRDefault="00CB6DB5" w:rsidP="00624D84">
      <w:pPr>
        <w:jc w:val="center"/>
        <w:rPr>
          <w:b/>
          <w:sz w:val="24"/>
          <w:szCs w:val="24"/>
        </w:rPr>
      </w:pPr>
    </w:p>
    <w:p w:rsidR="00CB6DB5" w:rsidRDefault="00CB6DB5" w:rsidP="00624D84">
      <w:pPr>
        <w:jc w:val="center"/>
        <w:rPr>
          <w:b/>
          <w:sz w:val="24"/>
          <w:szCs w:val="24"/>
        </w:rPr>
      </w:pPr>
    </w:p>
    <w:p w:rsidR="00D12DE5" w:rsidRPr="00953C44" w:rsidRDefault="00D12DE5" w:rsidP="00624D84">
      <w:pPr>
        <w:jc w:val="center"/>
        <w:rPr>
          <w:b/>
          <w:sz w:val="24"/>
          <w:szCs w:val="24"/>
        </w:rPr>
      </w:pPr>
      <w:r w:rsidRPr="00953C44">
        <w:rPr>
          <w:b/>
          <w:sz w:val="24"/>
          <w:szCs w:val="24"/>
        </w:rPr>
        <w:t xml:space="preserve">СОВЕТ ДЕПУТАТОВ </w:t>
      </w:r>
    </w:p>
    <w:p w:rsidR="00D12DE5" w:rsidRPr="00953C44" w:rsidRDefault="00D12DE5" w:rsidP="00624D84">
      <w:pPr>
        <w:jc w:val="center"/>
        <w:outlineLvl w:val="0"/>
        <w:rPr>
          <w:b/>
          <w:sz w:val="28"/>
          <w:szCs w:val="28"/>
        </w:rPr>
      </w:pPr>
      <w:r w:rsidRPr="00953C44">
        <w:rPr>
          <w:b/>
          <w:sz w:val="24"/>
          <w:szCs w:val="24"/>
        </w:rPr>
        <w:t>ГОРОДА НОВОСИБИРСКА</w:t>
      </w:r>
    </w:p>
    <w:p w:rsidR="00D12DE5" w:rsidRPr="00953C44" w:rsidRDefault="00D12DE5" w:rsidP="00624D84">
      <w:pPr>
        <w:jc w:val="center"/>
        <w:rPr>
          <w:b/>
          <w:sz w:val="16"/>
          <w:szCs w:val="16"/>
        </w:rPr>
      </w:pPr>
      <w:r w:rsidRPr="00953C44">
        <w:rPr>
          <w:b/>
          <w:sz w:val="16"/>
          <w:szCs w:val="16"/>
        </w:rPr>
        <w:t xml:space="preserve">ПОСТОЯННАЯ КОМИССИЯ  </w:t>
      </w:r>
    </w:p>
    <w:p w:rsidR="00D12DE5" w:rsidRPr="00953C44" w:rsidRDefault="00D12DE5" w:rsidP="00624D84">
      <w:pPr>
        <w:jc w:val="center"/>
        <w:rPr>
          <w:b/>
          <w:sz w:val="16"/>
          <w:szCs w:val="16"/>
        </w:rPr>
      </w:pPr>
      <w:r w:rsidRPr="00953C44">
        <w:rPr>
          <w:b/>
          <w:sz w:val="16"/>
          <w:szCs w:val="16"/>
        </w:rPr>
        <w:t>ПО  БЮДЖЕТУ И НАЛОГОВОЙ ПОЛИТИКЕ</w:t>
      </w:r>
    </w:p>
    <w:p w:rsidR="00416062" w:rsidRPr="0096562C" w:rsidRDefault="00416062" w:rsidP="00624D84">
      <w:pPr>
        <w:jc w:val="center"/>
        <w:rPr>
          <w:sz w:val="32"/>
          <w:szCs w:val="32"/>
        </w:rPr>
      </w:pPr>
      <w:r w:rsidRPr="0096562C">
        <w:rPr>
          <w:sz w:val="32"/>
          <w:szCs w:val="32"/>
        </w:rPr>
        <w:t>РЕШЕНИЕ</w:t>
      </w:r>
    </w:p>
    <w:tbl>
      <w:tblPr>
        <w:tblW w:w="10046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417"/>
        <w:gridCol w:w="1123"/>
        <w:gridCol w:w="4138"/>
      </w:tblGrid>
      <w:tr w:rsidR="00416062" w:rsidRPr="00F255D4" w:rsidTr="00433185">
        <w:trPr>
          <w:gridBefore w:val="1"/>
          <w:wBefore w:w="37" w:type="dxa"/>
        </w:trPr>
        <w:tc>
          <w:tcPr>
            <w:tcW w:w="3331" w:type="dxa"/>
          </w:tcPr>
          <w:p w:rsidR="00416062" w:rsidRPr="00F255D4" w:rsidRDefault="00E263DB" w:rsidP="00433185">
            <w:pPr>
              <w:rPr>
                <w:sz w:val="28"/>
                <w:szCs w:val="28"/>
              </w:rPr>
            </w:pPr>
            <w:r w:rsidRPr="00F255D4">
              <w:rPr>
                <w:sz w:val="28"/>
                <w:szCs w:val="28"/>
              </w:rPr>
              <w:t>От</w:t>
            </w:r>
            <w:r w:rsidR="00625D6F" w:rsidRPr="00F255D4">
              <w:rPr>
                <w:sz w:val="28"/>
                <w:szCs w:val="28"/>
              </w:rPr>
              <w:t xml:space="preserve"> </w:t>
            </w:r>
            <w:r w:rsidR="007114CB">
              <w:rPr>
                <w:sz w:val="28"/>
                <w:szCs w:val="28"/>
              </w:rPr>
              <w:t>2</w:t>
            </w:r>
            <w:r w:rsidR="00433185">
              <w:rPr>
                <w:sz w:val="28"/>
                <w:szCs w:val="28"/>
              </w:rPr>
              <w:t>6</w:t>
            </w:r>
            <w:r w:rsidR="00F22FC9">
              <w:rPr>
                <w:sz w:val="28"/>
                <w:szCs w:val="28"/>
              </w:rPr>
              <w:t>.11.201</w:t>
            </w:r>
            <w:r w:rsidR="00433185">
              <w:rPr>
                <w:sz w:val="28"/>
                <w:szCs w:val="28"/>
              </w:rPr>
              <w:t>5</w:t>
            </w:r>
          </w:p>
        </w:tc>
        <w:tc>
          <w:tcPr>
            <w:tcW w:w="2540" w:type="dxa"/>
            <w:gridSpan w:val="2"/>
          </w:tcPr>
          <w:p w:rsidR="00416062" w:rsidRPr="00F255D4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38" w:type="dxa"/>
          </w:tcPr>
          <w:p w:rsidR="00416062" w:rsidRPr="00F255D4" w:rsidRDefault="00CB6DB5" w:rsidP="00CB7F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28</w:t>
            </w:r>
          </w:p>
        </w:tc>
      </w:tr>
      <w:tr w:rsidR="00F6525F" w:rsidRPr="00F255D4" w:rsidTr="00433185">
        <w:tblPrEx>
          <w:tblCellMar>
            <w:left w:w="107" w:type="dxa"/>
            <w:right w:w="107" w:type="dxa"/>
          </w:tblCellMar>
        </w:tblPrEx>
        <w:trPr>
          <w:gridAfter w:val="2"/>
          <w:wAfter w:w="5261" w:type="dxa"/>
        </w:trPr>
        <w:tc>
          <w:tcPr>
            <w:tcW w:w="4785" w:type="dxa"/>
            <w:gridSpan w:val="3"/>
          </w:tcPr>
          <w:p w:rsidR="00624D84" w:rsidRPr="00F255D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F255D4" w:rsidRDefault="00433185" w:rsidP="007114CB">
            <w:pPr>
              <w:jc w:val="both"/>
              <w:rPr>
                <w:sz w:val="28"/>
                <w:szCs w:val="28"/>
              </w:rPr>
            </w:pPr>
            <w:r w:rsidRPr="00433185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43318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433185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 бюджете города Новосибирска на 2016 год и плановый период 2017 и 2018 годов»</w:t>
            </w:r>
          </w:p>
        </w:tc>
      </w:tr>
    </w:tbl>
    <w:p w:rsidR="00CB7F69" w:rsidRPr="00F255D4" w:rsidRDefault="00CB7F69" w:rsidP="00CB7F69">
      <w:pPr>
        <w:pStyle w:val="a3"/>
        <w:tabs>
          <w:tab w:val="num" w:pos="1080"/>
        </w:tabs>
        <w:rPr>
          <w:szCs w:val="28"/>
        </w:rPr>
      </w:pPr>
    </w:p>
    <w:p w:rsidR="00CB7F69" w:rsidRPr="00F255D4" w:rsidRDefault="00CB7F69" w:rsidP="00CB7F69">
      <w:pPr>
        <w:pStyle w:val="a3"/>
        <w:tabs>
          <w:tab w:val="num" w:pos="1080"/>
        </w:tabs>
        <w:rPr>
          <w:szCs w:val="28"/>
        </w:rPr>
      </w:pPr>
      <w:r w:rsidRPr="00F255D4">
        <w:rPr>
          <w:szCs w:val="28"/>
        </w:rPr>
        <w:t xml:space="preserve">Заслушав проект сводного </w:t>
      </w:r>
      <w:proofErr w:type="gramStart"/>
      <w:r w:rsidRPr="00F255D4">
        <w:rPr>
          <w:szCs w:val="28"/>
        </w:rPr>
        <w:t>заключения постоянной комиссии Совета депутатов города Новосибирска</w:t>
      </w:r>
      <w:proofErr w:type="gramEnd"/>
      <w:r w:rsidRPr="00F255D4">
        <w:rPr>
          <w:szCs w:val="28"/>
        </w:rPr>
        <w:t xml:space="preserve"> по бюджету и налоговой политике (далее – комиссия) </w:t>
      </w:r>
      <w:r w:rsidR="00433185" w:rsidRPr="00433185">
        <w:rPr>
          <w:szCs w:val="28"/>
        </w:rPr>
        <w:t xml:space="preserve">на проект решения Совета депутатов города Новосибирска «О бюджете города Новосибирска на 2016 год и плановый период 2017 и 2018 годов» </w:t>
      </w:r>
      <w:r w:rsidR="00433185">
        <w:rPr>
          <w:szCs w:val="28"/>
        </w:rPr>
        <w:t>(далее – проект решения</w:t>
      </w:r>
      <w:r w:rsidRPr="00F255D4">
        <w:rPr>
          <w:szCs w:val="28"/>
        </w:rPr>
        <w:t>), комиссия РЕШИЛА:</w:t>
      </w:r>
    </w:p>
    <w:p w:rsidR="00CB7F69" w:rsidRPr="00F255D4" w:rsidRDefault="00CB7F69" w:rsidP="000A1B4F">
      <w:pPr>
        <w:pStyle w:val="a3"/>
        <w:numPr>
          <w:ilvl w:val="0"/>
          <w:numId w:val="2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F255D4">
        <w:rPr>
          <w:szCs w:val="28"/>
        </w:rPr>
        <w:t xml:space="preserve">Принять сводное заключение комиссии на </w:t>
      </w:r>
      <w:r w:rsidR="00433185">
        <w:rPr>
          <w:szCs w:val="28"/>
        </w:rPr>
        <w:t xml:space="preserve">проект решения </w:t>
      </w:r>
      <w:r w:rsidRPr="00F255D4">
        <w:rPr>
          <w:szCs w:val="28"/>
        </w:rPr>
        <w:t>(прилагается).</w:t>
      </w:r>
    </w:p>
    <w:p w:rsidR="00CB7F69" w:rsidRPr="00F255D4" w:rsidRDefault="00CB7F69" w:rsidP="000A1B4F">
      <w:pPr>
        <w:pStyle w:val="a3"/>
        <w:numPr>
          <w:ilvl w:val="0"/>
          <w:numId w:val="2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F255D4">
        <w:rPr>
          <w:szCs w:val="28"/>
        </w:rPr>
        <w:t>Поручить председателю комиссии Черных В. В. выступить со сводным заключением на сессии Совета депутатов города Новосибирска.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F255D4" w:rsidTr="007C2EF3">
        <w:tc>
          <w:tcPr>
            <w:tcW w:w="5069" w:type="dxa"/>
          </w:tcPr>
          <w:p w:rsidR="00B2014C" w:rsidRPr="00F255D4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F255D4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F255D4" w:rsidRDefault="006021B4" w:rsidP="006021B4">
            <w:pPr>
              <w:rPr>
                <w:sz w:val="28"/>
                <w:szCs w:val="28"/>
              </w:rPr>
            </w:pPr>
            <w:r w:rsidRPr="00F255D4">
              <w:rPr>
                <w:sz w:val="28"/>
                <w:szCs w:val="28"/>
              </w:rPr>
              <w:t>П</w:t>
            </w:r>
            <w:r w:rsidR="00B2014C" w:rsidRPr="00F255D4">
              <w:rPr>
                <w:sz w:val="28"/>
                <w:szCs w:val="28"/>
              </w:rPr>
              <w:t>редседател</w:t>
            </w:r>
            <w:r w:rsidRPr="00F255D4">
              <w:rPr>
                <w:sz w:val="28"/>
                <w:szCs w:val="28"/>
              </w:rPr>
              <w:t>ь</w:t>
            </w:r>
            <w:r w:rsidR="00AD4745" w:rsidRPr="00F255D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F255D4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F255D4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F255D4" w:rsidRDefault="006021B4" w:rsidP="006021B4">
            <w:pPr>
              <w:jc w:val="right"/>
              <w:rPr>
                <w:sz w:val="28"/>
                <w:szCs w:val="28"/>
              </w:rPr>
            </w:pPr>
            <w:r w:rsidRPr="00F255D4">
              <w:rPr>
                <w:sz w:val="28"/>
                <w:szCs w:val="28"/>
              </w:rPr>
              <w:t>В</w:t>
            </w:r>
            <w:r w:rsidR="00D1361B" w:rsidRPr="00F255D4">
              <w:rPr>
                <w:sz w:val="28"/>
                <w:szCs w:val="28"/>
              </w:rPr>
              <w:t>.</w:t>
            </w:r>
            <w:r w:rsidRPr="00F255D4">
              <w:rPr>
                <w:sz w:val="28"/>
                <w:szCs w:val="28"/>
              </w:rPr>
              <w:t> В</w:t>
            </w:r>
            <w:r w:rsidR="00D1361B" w:rsidRPr="00F255D4">
              <w:rPr>
                <w:sz w:val="28"/>
                <w:szCs w:val="28"/>
              </w:rPr>
              <w:t>.</w:t>
            </w:r>
            <w:r w:rsidRPr="00F255D4">
              <w:rPr>
                <w:sz w:val="28"/>
                <w:szCs w:val="28"/>
              </w:rPr>
              <w:t> Черных</w:t>
            </w:r>
          </w:p>
        </w:tc>
      </w:tr>
    </w:tbl>
    <w:p w:rsidR="001F4693" w:rsidRDefault="001F4693" w:rsidP="00C20255">
      <w:pPr>
        <w:jc w:val="both"/>
        <w:rPr>
          <w:sz w:val="28"/>
          <w:szCs w:val="28"/>
        </w:rPr>
      </w:pPr>
    </w:p>
    <w:p w:rsidR="001F4693" w:rsidRDefault="001F469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0117" w:type="dxa"/>
        <w:tblLook w:val="04A0"/>
      </w:tblPr>
      <w:tblGrid>
        <w:gridCol w:w="6204"/>
        <w:gridCol w:w="3913"/>
      </w:tblGrid>
      <w:tr w:rsidR="001F4693" w:rsidRPr="001F4693" w:rsidTr="00FF6D53">
        <w:tc>
          <w:tcPr>
            <w:tcW w:w="6204" w:type="dxa"/>
          </w:tcPr>
          <w:p w:rsidR="001F4693" w:rsidRPr="001F4693" w:rsidRDefault="001F4693" w:rsidP="001F46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3" w:type="dxa"/>
          </w:tcPr>
          <w:p w:rsidR="001F4693" w:rsidRPr="001F4693" w:rsidRDefault="001F4693" w:rsidP="001F4693">
            <w:pPr>
              <w:jc w:val="both"/>
              <w:rPr>
                <w:sz w:val="24"/>
                <w:szCs w:val="24"/>
              </w:rPr>
            </w:pPr>
            <w:r w:rsidRPr="001F4693">
              <w:rPr>
                <w:sz w:val="24"/>
                <w:szCs w:val="24"/>
              </w:rPr>
              <w:t>Приложение к решению</w:t>
            </w:r>
          </w:p>
          <w:p w:rsidR="001F4693" w:rsidRPr="001F4693" w:rsidRDefault="001F4693" w:rsidP="001F4693">
            <w:pPr>
              <w:jc w:val="both"/>
              <w:rPr>
                <w:sz w:val="24"/>
                <w:szCs w:val="24"/>
              </w:rPr>
            </w:pPr>
            <w:r w:rsidRPr="001F4693">
              <w:rPr>
                <w:sz w:val="24"/>
                <w:szCs w:val="24"/>
              </w:rPr>
              <w:t>постоянной комиссии Совета депутатов города Новосибирска по бюджету и налоговой политике</w:t>
            </w:r>
          </w:p>
          <w:p w:rsidR="001F4693" w:rsidRPr="001F4693" w:rsidRDefault="007114CB" w:rsidP="00CB6DB5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от 2</w:t>
            </w:r>
            <w:r w:rsidR="00433185">
              <w:rPr>
                <w:sz w:val="24"/>
                <w:szCs w:val="24"/>
              </w:rPr>
              <w:t>6</w:t>
            </w:r>
            <w:r w:rsidR="001F4693" w:rsidRPr="001F4693">
              <w:rPr>
                <w:sz w:val="24"/>
                <w:szCs w:val="24"/>
              </w:rPr>
              <w:t>.11.201</w:t>
            </w:r>
            <w:r w:rsidR="00433185">
              <w:rPr>
                <w:sz w:val="24"/>
                <w:szCs w:val="24"/>
              </w:rPr>
              <w:t>5</w:t>
            </w:r>
            <w:r w:rsidR="001F4693" w:rsidRPr="001F4693">
              <w:rPr>
                <w:sz w:val="24"/>
                <w:szCs w:val="24"/>
              </w:rPr>
              <w:t xml:space="preserve"> № </w:t>
            </w:r>
            <w:r w:rsidR="00CB6DB5">
              <w:rPr>
                <w:sz w:val="24"/>
                <w:szCs w:val="24"/>
              </w:rPr>
              <w:t>28</w:t>
            </w:r>
          </w:p>
        </w:tc>
      </w:tr>
    </w:tbl>
    <w:p w:rsidR="001F4693" w:rsidRPr="001F4693" w:rsidRDefault="001F4693" w:rsidP="001F4693">
      <w:pPr>
        <w:jc w:val="both"/>
        <w:rPr>
          <w:sz w:val="28"/>
          <w:szCs w:val="28"/>
        </w:rPr>
      </w:pPr>
    </w:p>
    <w:p w:rsidR="001F4693" w:rsidRPr="001F4693" w:rsidRDefault="001F4693" w:rsidP="001F4693">
      <w:pPr>
        <w:jc w:val="both"/>
        <w:rPr>
          <w:sz w:val="28"/>
          <w:szCs w:val="28"/>
        </w:rPr>
      </w:pPr>
    </w:p>
    <w:p w:rsidR="001F4693" w:rsidRPr="001F4693" w:rsidRDefault="001F4693" w:rsidP="001F4693">
      <w:pPr>
        <w:jc w:val="center"/>
        <w:rPr>
          <w:b/>
          <w:sz w:val="28"/>
          <w:szCs w:val="28"/>
        </w:rPr>
      </w:pPr>
      <w:r w:rsidRPr="001F4693">
        <w:rPr>
          <w:b/>
          <w:sz w:val="28"/>
          <w:szCs w:val="28"/>
        </w:rPr>
        <w:t>СВОДНОЕ ЗАКЛЮЧЕНИЕ</w:t>
      </w:r>
    </w:p>
    <w:p w:rsidR="001F4693" w:rsidRPr="001F4693" w:rsidRDefault="001F4693" w:rsidP="001F4693">
      <w:pPr>
        <w:jc w:val="center"/>
        <w:rPr>
          <w:sz w:val="28"/>
          <w:szCs w:val="28"/>
        </w:rPr>
      </w:pPr>
      <w:r w:rsidRPr="001F4693">
        <w:rPr>
          <w:sz w:val="28"/>
          <w:szCs w:val="28"/>
        </w:rPr>
        <w:t>постоянной комиссии Совета депутатов города Новосибирска</w:t>
      </w:r>
    </w:p>
    <w:p w:rsidR="001F4693" w:rsidRPr="001F4693" w:rsidRDefault="001F4693" w:rsidP="001F4693">
      <w:pPr>
        <w:jc w:val="center"/>
        <w:rPr>
          <w:sz w:val="28"/>
          <w:szCs w:val="28"/>
        </w:rPr>
      </w:pPr>
      <w:r w:rsidRPr="001F4693">
        <w:rPr>
          <w:sz w:val="28"/>
          <w:szCs w:val="28"/>
        </w:rPr>
        <w:t xml:space="preserve">по бюджету и налоговой политике к рассмотрению в первом чтении </w:t>
      </w:r>
      <w:proofErr w:type="gramStart"/>
      <w:r w:rsidRPr="001F4693">
        <w:rPr>
          <w:sz w:val="28"/>
          <w:szCs w:val="28"/>
        </w:rPr>
        <w:t>проекта решения Совета депутатов города</w:t>
      </w:r>
      <w:proofErr w:type="gramEnd"/>
      <w:r w:rsidRPr="001F4693">
        <w:rPr>
          <w:sz w:val="28"/>
          <w:szCs w:val="28"/>
        </w:rPr>
        <w:t xml:space="preserve"> Новосибирска «О бюджете города Новосибирска на</w:t>
      </w:r>
      <w:r w:rsidR="007114CB" w:rsidRPr="007114CB">
        <w:rPr>
          <w:sz w:val="28"/>
          <w:szCs w:val="28"/>
        </w:rPr>
        <w:t xml:space="preserve"> 201</w:t>
      </w:r>
      <w:r w:rsidR="00433185">
        <w:rPr>
          <w:sz w:val="28"/>
          <w:szCs w:val="28"/>
        </w:rPr>
        <w:t>6</w:t>
      </w:r>
      <w:r w:rsidR="007114CB" w:rsidRPr="007114CB">
        <w:rPr>
          <w:sz w:val="28"/>
          <w:szCs w:val="28"/>
        </w:rPr>
        <w:t xml:space="preserve"> год и плановый период 201</w:t>
      </w:r>
      <w:r w:rsidR="00433185">
        <w:rPr>
          <w:sz w:val="28"/>
          <w:szCs w:val="28"/>
        </w:rPr>
        <w:t>7</w:t>
      </w:r>
      <w:r w:rsidR="007114CB" w:rsidRPr="007114CB">
        <w:rPr>
          <w:sz w:val="28"/>
          <w:szCs w:val="28"/>
        </w:rPr>
        <w:t xml:space="preserve"> и 201</w:t>
      </w:r>
      <w:r w:rsidR="00433185">
        <w:rPr>
          <w:sz w:val="28"/>
          <w:szCs w:val="28"/>
        </w:rPr>
        <w:t>8</w:t>
      </w:r>
      <w:r w:rsidR="007114CB" w:rsidRPr="007114CB">
        <w:rPr>
          <w:sz w:val="28"/>
          <w:szCs w:val="28"/>
        </w:rPr>
        <w:t xml:space="preserve"> годов</w:t>
      </w:r>
      <w:r w:rsidRPr="001F4693">
        <w:rPr>
          <w:sz w:val="28"/>
          <w:szCs w:val="28"/>
        </w:rPr>
        <w:t>»</w:t>
      </w:r>
    </w:p>
    <w:p w:rsidR="001F4693" w:rsidRPr="001F4693" w:rsidRDefault="001F4693" w:rsidP="001F4693">
      <w:pPr>
        <w:jc w:val="both"/>
        <w:rPr>
          <w:sz w:val="28"/>
          <w:szCs w:val="28"/>
        </w:rPr>
      </w:pPr>
    </w:p>
    <w:p w:rsidR="001F4693" w:rsidRPr="003A1AC1" w:rsidRDefault="001F4693" w:rsidP="003A1AC1">
      <w:pPr>
        <w:ind w:firstLine="709"/>
        <w:jc w:val="both"/>
        <w:rPr>
          <w:sz w:val="28"/>
          <w:szCs w:val="28"/>
        </w:rPr>
      </w:pPr>
      <w:proofErr w:type="gramStart"/>
      <w:r w:rsidRPr="003A1AC1">
        <w:rPr>
          <w:iCs/>
          <w:sz w:val="28"/>
          <w:szCs w:val="28"/>
        </w:rPr>
        <w:t xml:space="preserve">Проект </w:t>
      </w:r>
      <w:r w:rsidR="005F3CF6" w:rsidRPr="003A1AC1">
        <w:rPr>
          <w:iCs/>
          <w:sz w:val="28"/>
          <w:szCs w:val="28"/>
        </w:rPr>
        <w:t xml:space="preserve">решения Совета депутатов города Новосибирска «О бюджете города Новосибирска на 2016 год и плановый период 2017 и 2018 годов» </w:t>
      </w:r>
      <w:r w:rsidRPr="003A1AC1">
        <w:rPr>
          <w:iCs/>
          <w:sz w:val="28"/>
          <w:szCs w:val="28"/>
        </w:rPr>
        <w:t xml:space="preserve">(далее – </w:t>
      </w:r>
      <w:r w:rsidR="005F3CF6" w:rsidRPr="003A1AC1">
        <w:rPr>
          <w:iCs/>
          <w:sz w:val="28"/>
          <w:szCs w:val="28"/>
        </w:rPr>
        <w:t xml:space="preserve"> проект решения</w:t>
      </w:r>
      <w:r w:rsidRPr="003A1AC1">
        <w:rPr>
          <w:iCs/>
          <w:sz w:val="28"/>
          <w:szCs w:val="28"/>
        </w:rPr>
        <w:t xml:space="preserve">), с рабочей документацией и материалами, </w:t>
      </w:r>
      <w:r w:rsidRPr="003A1AC1">
        <w:rPr>
          <w:sz w:val="28"/>
          <w:szCs w:val="28"/>
        </w:rPr>
        <w:t xml:space="preserve">внесен мэром города Новосибирска в Совет депутатов города Новосибирска (далее – Совет) </w:t>
      </w:r>
      <w:r w:rsidR="007114CB" w:rsidRPr="003A1AC1">
        <w:rPr>
          <w:sz w:val="28"/>
          <w:szCs w:val="28"/>
        </w:rPr>
        <w:t>1</w:t>
      </w:r>
      <w:r w:rsidR="00433185" w:rsidRPr="003A1AC1">
        <w:rPr>
          <w:sz w:val="28"/>
          <w:szCs w:val="28"/>
        </w:rPr>
        <w:t>3</w:t>
      </w:r>
      <w:r w:rsidR="000D4A40" w:rsidRPr="003A1AC1">
        <w:rPr>
          <w:sz w:val="28"/>
          <w:szCs w:val="28"/>
        </w:rPr>
        <w:t>.1</w:t>
      </w:r>
      <w:r w:rsidR="00433185" w:rsidRPr="003A1AC1">
        <w:rPr>
          <w:sz w:val="28"/>
          <w:szCs w:val="28"/>
        </w:rPr>
        <w:t>1</w:t>
      </w:r>
      <w:r w:rsidR="000D4A40" w:rsidRPr="003A1AC1">
        <w:rPr>
          <w:sz w:val="28"/>
          <w:szCs w:val="28"/>
        </w:rPr>
        <w:t>.</w:t>
      </w:r>
      <w:r w:rsidRPr="003A1AC1">
        <w:rPr>
          <w:sz w:val="28"/>
          <w:szCs w:val="28"/>
        </w:rPr>
        <w:t>201</w:t>
      </w:r>
      <w:r w:rsidR="00433185" w:rsidRPr="003A1AC1">
        <w:rPr>
          <w:sz w:val="28"/>
          <w:szCs w:val="28"/>
        </w:rPr>
        <w:t>5</w:t>
      </w:r>
      <w:r w:rsidRPr="003A1AC1">
        <w:rPr>
          <w:sz w:val="28"/>
          <w:szCs w:val="28"/>
        </w:rPr>
        <w:t xml:space="preserve"> года в соответствии с Положением о бюджетном процессе в городе Новосибирске.</w:t>
      </w:r>
      <w:proofErr w:type="gramEnd"/>
    </w:p>
    <w:p w:rsidR="001F4693" w:rsidRPr="003A1AC1" w:rsidRDefault="001F4693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В целях выявления, учета мнения и интересов жителей города Новосибирска </w:t>
      </w:r>
      <w:r w:rsidR="007114CB" w:rsidRPr="003A1AC1">
        <w:rPr>
          <w:sz w:val="28"/>
          <w:szCs w:val="28"/>
        </w:rPr>
        <w:t>12</w:t>
      </w:r>
      <w:r w:rsidRPr="003A1AC1">
        <w:rPr>
          <w:sz w:val="28"/>
          <w:szCs w:val="28"/>
        </w:rPr>
        <w:t>.1</w:t>
      </w:r>
      <w:r w:rsidR="007114CB" w:rsidRPr="003A1AC1">
        <w:rPr>
          <w:sz w:val="28"/>
          <w:szCs w:val="28"/>
        </w:rPr>
        <w:t>1</w:t>
      </w:r>
      <w:r w:rsidRPr="003A1AC1">
        <w:rPr>
          <w:sz w:val="28"/>
          <w:szCs w:val="28"/>
        </w:rPr>
        <w:t>.201</w:t>
      </w:r>
      <w:r w:rsidR="005F3CF6" w:rsidRPr="003A1AC1">
        <w:rPr>
          <w:sz w:val="28"/>
          <w:szCs w:val="28"/>
        </w:rPr>
        <w:t>5</w:t>
      </w:r>
      <w:r w:rsidRPr="003A1AC1">
        <w:rPr>
          <w:sz w:val="28"/>
          <w:szCs w:val="28"/>
        </w:rPr>
        <w:t xml:space="preserve"> проведены публичные слушания по проекту решения. В процессе проведения публичных слушаний заслушаны предложения</w:t>
      </w:r>
      <w:r w:rsidR="008B2FE6" w:rsidRPr="003A1AC1">
        <w:rPr>
          <w:sz w:val="28"/>
          <w:szCs w:val="28"/>
        </w:rPr>
        <w:t xml:space="preserve"> и замечания</w:t>
      </w:r>
      <w:r w:rsidRPr="003A1AC1">
        <w:rPr>
          <w:sz w:val="28"/>
          <w:szCs w:val="28"/>
        </w:rPr>
        <w:t xml:space="preserve"> приглашенного эксперта. </w:t>
      </w:r>
      <w:r w:rsidR="008B2FE6" w:rsidRPr="003A1AC1">
        <w:rPr>
          <w:sz w:val="28"/>
          <w:szCs w:val="28"/>
        </w:rPr>
        <w:t>По результатам публичных слушаний проект решения получил положительную оценку</w:t>
      </w:r>
      <w:r w:rsidR="00694A14" w:rsidRPr="003A1AC1">
        <w:rPr>
          <w:sz w:val="28"/>
          <w:szCs w:val="28"/>
        </w:rPr>
        <w:t>.</w:t>
      </w:r>
    </w:p>
    <w:p w:rsidR="00ED314B" w:rsidRPr="003A1AC1" w:rsidRDefault="00ED314B" w:rsidP="003A1AC1">
      <w:pPr>
        <w:ind w:firstLine="709"/>
        <w:jc w:val="both"/>
        <w:rPr>
          <w:sz w:val="28"/>
          <w:szCs w:val="28"/>
        </w:rPr>
      </w:pPr>
      <w:proofErr w:type="gramStart"/>
      <w:r w:rsidRPr="003A1AC1">
        <w:rPr>
          <w:sz w:val="28"/>
          <w:szCs w:val="28"/>
        </w:rPr>
        <w:t xml:space="preserve">В соответствии с Бюджетным кодексом Российской Федерации составление бюджета города Новосибирска основывается, в том числе, на основных направлениях бюджетной и </w:t>
      </w:r>
      <w:r w:rsidR="009C2B78" w:rsidRPr="009C2B78">
        <w:rPr>
          <w:sz w:val="28"/>
          <w:szCs w:val="28"/>
        </w:rPr>
        <w:t xml:space="preserve">основных направлениях </w:t>
      </w:r>
      <w:r w:rsidRPr="003A1AC1">
        <w:rPr>
          <w:sz w:val="28"/>
          <w:szCs w:val="28"/>
        </w:rPr>
        <w:t xml:space="preserve">налоговой политики Российской Федерации, </w:t>
      </w:r>
      <w:r w:rsidR="009C2B78">
        <w:rPr>
          <w:sz w:val="28"/>
          <w:szCs w:val="28"/>
        </w:rPr>
        <w:t xml:space="preserve">в частности </w:t>
      </w:r>
      <w:r w:rsidRPr="003A1AC1">
        <w:rPr>
          <w:sz w:val="28"/>
          <w:szCs w:val="28"/>
        </w:rPr>
        <w:t>определяющих основные подходы к формированию проектов бюджетов, общий порядок разработки основных характеристик и прогнозируемых параметров бюджетов, а также с целью обеспечения прозрачности и открытости бюджетного планирования.</w:t>
      </w:r>
      <w:proofErr w:type="gramEnd"/>
    </w:p>
    <w:p w:rsidR="005F3CF6" w:rsidRPr="003A1AC1" w:rsidRDefault="005F3CF6" w:rsidP="003A1AC1">
      <w:pPr>
        <w:ind w:firstLine="709"/>
        <w:jc w:val="both"/>
        <w:rPr>
          <w:sz w:val="28"/>
          <w:szCs w:val="28"/>
        </w:rPr>
      </w:pPr>
    </w:p>
    <w:p w:rsidR="00ED314B" w:rsidRPr="003A1AC1" w:rsidRDefault="00ED314B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В трехлетней перспективе 201</w:t>
      </w:r>
      <w:r w:rsidR="005F3CF6" w:rsidRPr="003A1AC1">
        <w:rPr>
          <w:sz w:val="28"/>
          <w:szCs w:val="28"/>
        </w:rPr>
        <w:t>6</w:t>
      </w:r>
      <w:r w:rsidRPr="003A1AC1">
        <w:rPr>
          <w:sz w:val="28"/>
          <w:szCs w:val="28"/>
        </w:rPr>
        <w:t> - 201</w:t>
      </w:r>
      <w:r w:rsidR="005F3CF6" w:rsidRPr="003A1AC1">
        <w:rPr>
          <w:sz w:val="28"/>
          <w:szCs w:val="28"/>
        </w:rPr>
        <w:t>8</w:t>
      </w:r>
      <w:r w:rsidRPr="003A1AC1">
        <w:rPr>
          <w:sz w:val="28"/>
          <w:szCs w:val="28"/>
        </w:rPr>
        <w:t xml:space="preserve"> годов приоритеты </w:t>
      </w:r>
      <w:r w:rsidR="0054559B" w:rsidRPr="003A1AC1">
        <w:rPr>
          <w:sz w:val="28"/>
          <w:szCs w:val="28"/>
        </w:rPr>
        <w:t xml:space="preserve">Российской Федерации </w:t>
      </w:r>
      <w:r w:rsidRPr="003A1AC1">
        <w:rPr>
          <w:sz w:val="28"/>
          <w:szCs w:val="28"/>
        </w:rPr>
        <w:t xml:space="preserve">в области налоговой политики </w:t>
      </w:r>
      <w:r w:rsidR="0054559B" w:rsidRPr="003A1AC1">
        <w:rPr>
          <w:sz w:val="28"/>
          <w:szCs w:val="28"/>
        </w:rPr>
        <w:t>сохраняют тенденцию на дальнейшее</w:t>
      </w:r>
      <w:r w:rsidRPr="003A1AC1">
        <w:rPr>
          <w:sz w:val="28"/>
          <w:szCs w:val="28"/>
        </w:rPr>
        <w:t xml:space="preserve"> создание эффективной и стабильной налоговой системы, обеспечивающей бюджетную устойчивость в среднесрочной и долгосрочной перспективе. Налоговая политика города Новосибирска будет выстраиваться с учетом изменений федерального законодательства и последствий их принятия для доходной части бюджета города.</w:t>
      </w:r>
    </w:p>
    <w:p w:rsidR="0054559B" w:rsidRPr="003A1AC1" w:rsidRDefault="0054559B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Тем не менее, большинств</w:t>
      </w:r>
      <w:r w:rsidR="00867D31" w:rsidRPr="003A1AC1">
        <w:rPr>
          <w:sz w:val="28"/>
          <w:szCs w:val="28"/>
        </w:rPr>
        <w:t>о</w:t>
      </w:r>
      <w:r w:rsidRPr="003A1AC1">
        <w:rPr>
          <w:sz w:val="28"/>
          <w:szCs w:val="28"/>
        </w:rPr>
        <w:t xml:space="preserve"> показателей развити</w:t>
      </w:r>
      <w:r w:rsidR="00867D31" w:rsidRPr="003A1AC1">
        <w:rPr>
          <w:sz w:val="28"/>
          <w:szCs w:val="28"/>
        </w:rPr>
        <w:t>я</w:t>
      </w:r>
      <w:r w:rsidRPr="003A1AC1">
        <w:rPr>
          <w:sz w:val="28"/>
          <w:szCs w:val="28"/>
        </w:rPr>
        <w:t xml:space="preserve"> города Новосибирска </w:t>
      </w:r>
      <w:r w:rsidR="00867D31" w:rsidRPr="003A1AC1">
        <w:rPr>
          <w:sz w:val="28"/>
          <w:szCs w:val="28"/>
        </w:rPr>
        <w:t>в целом характеризуются низкой динамикой экономического развития,</w:t>
      </w:r>
      <w:r w:rsidRPr="003A1AC1">
        <w:rPr>
          <w:sz w:val="28"/>
          <w:szCs w:val="28"/>
        </w:rPr>
        <w:t xml:space="preserve"> по сравнению с Российской Федерацией и Новосибирской областью</w:t>
      </w:r>
      <w:r w:rsidR="00867D31" w:rsidRPr="003A1AC1">
        <w:rPr>
          <w:sz w:val="28"/>
          <w:szCs w:val="28"/>
        </w:rPr>
        <w:t xml:space="preserve">. </w:t>
      </w:r>
    </w:p>
    <w:p w:rsidR="00E34FFD" w:rsidRPr="003A1AC1" w:rsidRDefault="00E34FFD" w:rsidP="003A1AC1">
      <w:pPr>
        <w:ind w:firstLine="709"/>
        <w:jc w:val="both"/>
        <w:rPr>
          <w:bCs/>
          <w:sz w:val="28"/>
          <w:szCs w:val="28"/>
        </w:rPr>
      </w:pPr>
      <w:proofErr w:type="gramStart"/>
      <w:r w:rsidRPr="003A1AC1">
        <w:rPr>
          <w:bCs/>
          <w:sz w:val="28"/>
          <w:szCs w:val="28"/>
        </w:rPr>
        <w:t xml:space="preserve">Сравнительный анализ, проведенный контрольно-счетной палатой города Новосибирска (далее – Палата) показывает, что макроэкономические показатели, используемые при составлении проекта бюджета города Новосибирска на 2016 год и плановый период 2017 и 2018 годов (далее – проект бюджета), отличаются </w:t>
      </w:r>
      <w:r w:rsidRPr="003A1AC1">
        <w:rPr>
          <w:bCs/>
          <w:sz w:val="28"/>
          <w:szCs w:val="28"/>
        </w:rPr>
        <w:lastRenderedPageBreak/>
        <w:t>от показателей, положенных в основу формирования бюджета города Новосибирска на 2015 год и плановый период 2016 и 2017 годов, поскольку они не учитывали изменения, произошедшие во</w:t>
      </w:r>
      <w:proofErr w:type="gramEnd"/>
      <w:r w:rsidRPr="003A1AC1">
        <w:rPr>
          <w:bCs/>
          <w:sz w:val="28"/>
          <w:szCs w:val="28"/>
        </w:rPr>
        <w:t xml:space="preserve"> </w:t>
      </w:r>
      <w:proofErr w:type="gramStart"/>
      <w:r w:rsidRPr="003A1AC1">
        <w:rPr>
          <w:bCs/>
          <w:sz w:val="28"/>
          <w:szCs w:val="28"/>
        </w:rPr>
        <w:t>втором</w:t>
      </w:r>
      <w:proofErr w:type="gramEnd"/>
      <w:r w:rsidRPr="003A1AC1">
        <w:rPr>
          <w:bCs/>
          <w:sz w:val="28"/>
          <w:szCs w:val="28"/>
        </w:rPr>
        <w:t xml:space="preserve"> полугодии 2014 года (ослабление рубля, ускорение роста потребительских цен). </w:t>
      </w:r>
    </w:p>
    <w:p w:rsidR="00867D31" w:rsidRPr="003A1AC1" w:rsidRDefault="00867D31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Формирование доходной части бюджета города Новосибирска на  2016 год и плановый период 2017 и 2018 годов осуществлялось с учётом изменений налогового, бюджетного законодательства и муниципальных правовых актах, принятых к моменту внесения проекта решения в Совет. </w:t>
      </w:r>
    </w:p>
    <w:p w:rsidR="00E34FFD" w:rsidRPr="003A1AC1" w:rsidRDefault="00E34FFD" w:rsidP="003A1AC1">
      <w:pPr>
        <w:ind w:firstLine="709"/>
        <w:jc w:val="both"/>
        <w:rPr>
          <w:bCs/>
          <w:sz w:val="28"/>
          <w:szCs w:val="28"/>
        </w:rPr>
      </w:pPr>
    </w:p>
    <w:p w:rsidR="00867D31" w:rsidRPr="003A1AC1" w:rsidRDefault="00867D31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Бюджет города на 2016 год и плановый период 2017 и 2018 годов подготовлен с существенным снижением объемов доходов и расходов по сравнению с 2015 годом, </w:t>
      </w:r>
      <w:r w:rsidR="00F10B4D" w:rsidRPr="003A1AC1">
        <w:rPr>
          <w:sz w:val="28"/>
          <w:szCs w:val="28"/>
        </w:rPr>
        <w:t xml:space="preserve">что тесно связанно с </w:t>
      </w:r>
      <w:r w:rsidRPr="003A1AC1">
        <w:rPr>
          <w:sz w:val="28"/>
          <w:szCs w:val="28"/>
        </w:rPr>
        <w:t>сокращением безвозмездных поступлений, снижением ожидаемого поступления налога на доходы физических лиц</w:t>
      </w:r>
      <w:r w:rsidR="00F10B4D" w:rsidRPr="003A1AC1">
        <w:rPr>
          <w:sz w:val="28"/>
          <w:szCs w:val="28"/>
        </w:rPr>
        <w:t xml:space="preserve"> (далее – НДФЛ). Недостаточное поступление НДФЛ обусловлено</w:t>
      </w:r>
      <w:r w:rsidRPr="003A1AC1">
        <w:rPr>
          <w:sz w:val="28"/>
          <w:szCs w:val="28"/>
        </w:rPr>
        <w:t xml:space="preserve"> сокращением численности работников крупных предприятий</w:t>
      </w:r>
      <w:r w:rsidR="00F10B4D" w:rsidRPr="003A1AC1">
        <w:rPr>
          <w:sz w:val="28"/>
          <w:szCs w:val="28"/>
        </w:rPr>
        <w:t xml:space="preserve"> и</w:t>
      </w:r>
      <w:r w:rsidRPr="003A1AC1">
        <w:rPr>
          <w:sz w:val="28"/>
          <w:szCs w:val="28"/>
        </w:rPr>
        <w:t xml:space="preserve"> ростом объема имущественных выплат по НДФЛ. </w:t>
      </w:r>
    </w:p>
    <w:p w:rsidR="00867D31" w:rsidRPr="003A1AC1" w:rsidRDefault="00867D31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В 2015 году сохранен на прежнем уровне единый норматив отчислений в бюджет города от </w:t>
      </w:r>
      <w:r w:rsidR="00F10B4D" w:rsidRPr="003A1AC1">
        <w:rPr>
          <w:sz w:val="28"/>
          <w:szCs w:val="28"/>
        </w:rPr>
        <w:t>НДФЛ</w:t>
      </w:r>
      <w:r w:rsidRPr="003A1AC1">
        <w:rPr>
          <w:sz w:val="28"/>
          <w:szCs w:val="28"/>
        </w:rPr>
        <w:t xml:space="preserve"> в размере 15</w:t>
      </w:r>
      <w:r w:rsidR="00F10B4D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 xml:space="preserve">%. В 2016 году темп роста доходной части бюджета города по данному виду дохода </w:t>
      </w:r>
      <w:r w:rsidR="00F10B4D" w:rsidRPr="003A1AC1">
        <w:rPr>
          <w:sz w:val="28"/>
          <w:szCs w:val="28"/>
        </w:rPr>
        <w:t>планируется</w:t>
      </w:r>
      <w:r w:rsidRPr="003A1AC1">
        <w:rPr>
          <w:sz w:val="28"/>
          <w:szCs w:val="28"/>
        </w:rPr>
        <w:t xml:space="preserve"> в размере 6</w:t>
      </w:r>
      <w:r w:rsidR="00F10B4D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 xml:space="preserve">%.  </w:t>
      </w:r>
    </w:p>
    <w:p w:rsidR="008A637C" w:rsidRPr="003A1AC1" w:rsidRDefault="00F10B4D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В</w:t>
      </w:r>
      <w:r w:rsidR="00867D31" w:rsidRPr="003A1AC1">
        <w:rPr>
          <w:sz w:val="28"/>
          <w:szCs w:val="28"/>
        </w:rPr>
        <w:t xml:space="preserve"> бюджете </w:t>
      </w:r>
      <w:r w:rsidRPr="003A1AC1">
        <w:rPr>
          <w:sz w:val="28"/>
          <w:szCs w:val="28"/>
        </w:rPr>
        <w:t xml:space="preserve">города Новосибирска </w:t>
      </w:r>
      <w:r w:rsidR="00867D31" w:rsidRPr="003A1AC1">
        <w:rPr>
          <w:sz w:val="28"/>
          <w:szCs w:val="28"/>
        </w:rPr>
        <w:t>на 201</w:t>
      </w:r>
      <w:r w:rsidRPr="003A1AC1">
        <w:rPr>
          <w:sz w:val="28"/>
          <w:szCs w:val="28"/>
        </w:rPr>
        <w:t>6</w:t>
      </w:r>
      <w:r w:rsidR="00867D31" w:rsidRPr="003A1AC1">
        <w:rPr>
          <w:sz w:val="28"/>
          <w:szCs w:val="28"/>
        </w:rPr>
        <w:t>-201</w:t>
      </w:r>
      <w:r w:rsidRPr="003A1AC1">
        <w:rPr>
          <w:sz w:val="28"/>
          <w:szCs w:val="28"/>
        </w:rPr>
        <w:t>8</w:t>
      </w:r>
      <w:r w:rsidR="00867D31" w:rsidRPr="003A1AC1">
        <w:rPr>
          <w:sz w:val="28"/>
          <w:szCs w:val="28"/>
        </w:rPr>
        <w:t xml:space="preserve"> годы запланировано снижение объемов безвозмездных поступлений от других бюджетов бюджетной системы Российской Федерации.</w:t>
      </w:r>
      <w:r w:rsidRPr="003A1AC1">
        <w:rPr>
          <w:sz w:val="28"/>
          <w:szCs w:val="28"/>
        </w:rPr>
        <w:t xml:space="preserve"> </w:t>
      </w:r>
      <w:r w:rsidR="003F26CD" w:rsidRPr="003A1AC1">
        <w:rPr>
          <w:sz w:val="28"/>
          <w:szCs w:val="28"/>
        </w:rPr>
        <w:t>Несмотря на снижение безвозмездных поступлений, зависимость бюджета города Новосибирска от трансфертов из вышестоящих бюджетов остается высокой.</w:t>
      </w:r>
    </w:p>
    <w:p w:rsidR="00093274" w:rsidRPr="003A1AC1" w:rsidRDefault="00093274" w:rsidP="003A1AC1">
      <w:pPr>
        <w:ind w:firstLine="709"/>
        <w:jc w:val="both"/>
        <w:rPr>
          <w:sz w:val="28"/>
          <w:szCs w:val="28"/>
        </w:rPr>
      </w:pPr>
    </w:p>
    <w:p w:rsidR="003F26CD" w:rsidRPr="003A1AC1" w:rsidRDefault="003F26CD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В 2016 – 2018 годах предполагается снижение доходной части бюджет города Новосибирска, по сравнению с 2015 годом, что  обусловлено сокращением поступлений от налога на доходы физических лиц и снижением объемов безвозмездных поступлений.</w:t>
      </w:r>
    </w:p>
    <w:p w:rsidR="00093274" w:rsidRPr="003A1AC1" w:rsidRDefault="001F4693" w:rsidP="003A1AC1">
      <w:pPr>
        <w:ind w:firstLine="709"/>
        <w:jc w:val="both"/>
        <w:rPr>
          <w:sz w:val="28"/>
          <w:szCs w:val="28"/>
        </w:rPr>
      </w:pPr>
      <w:proofErr w:type="gramStart"/>
      <w:r w:rsidRPr="003A1AC1">
        <w:rPr>
          <w:sz w:val="28"/>
          <w:szCs w:val="28"/>
        </w:rPr>
        <w:t>На 201</w:t>
      </w:r>
      <w:r w:rsidR="00093274" w:rsidRPr="003A1AC1">
        <w:rPr>
          <w:sz w:val="28"/>
          <w:szCs w:val="28"/>
        </w:rPr>
        <w:t>6</w:t>
      </w:r>
      <w:r w:rsidRPr="003A1AC1">
        <w:rPr>
          <w:sz w:val="28"/>
          <w:szCs w:val="28"/>
        </w:rPr>
        <w:t xml:space="preserve"> год </w:t>
      </w:r>
      <w:r w:rsidRPr="003A1AC1">
        <w:rPr>
          <w:b/>
          <w:sz w:val="28"/>
          <w:szCs w:val="28"/>
        </w:rPr>
        <w:t>общий объем доходов бюджета города</w:t>
      </w:r>
      <w:r w:rsidRPr="003A1AC1">
        <w:rPr>
          <w:sz w:val="28"/>
          <w:szCs w:val="28"/>
        </w:rPr>
        <w:t xml:space="preserve"> запланирован в размере </w:t>
      </w:r>
      <w:r w:rsidR="00093274" w:rsidRPr="003A1AC1">
        <w:rPr>
          <w:b/>
          <w:sz w:val="28"/>
          <w:szCs w:val="28"/>
        </w:rPr>
        <w:t>33 822 099,9</w:t>
      </w:r>
      <w:r w:rsidR="00093274" w:rsidRPr="003A1AC1">
        <w:rPr>
          <w:sz w:val="28"/>
          <w:szCs w:val="28"/>
        </w:rPr>
        <w:t xml:space="preserve"> </w:t>
      </w:r>
      <w:r w:rsidRPr="003A1AC1">
        <w:rPr>
          <w:sz w:val="28"/>
          <w:szCs w:val="28"/>
        </w:rPr>
        <w:t xml:space="preserve">тыс. рублей, </w:t>
      </w:r>
      <w:r w:rsidR="00093274" w:rsidRPr="003A1AC1">
        <w:rPr>
          <w:sz w:val="28"/>
          <w:szCs w:val="28"/>
        </w:rPr>
        <w:t xml:space="preserve">что </w:t>
      </w:r>
      <w:r w:rsidR="00093274" w:rsidRPr="003A1AC1">
        <w:rPr>
          <w:b/>
          <w:sz w:val="28"/>
          <w:szCs w:val="28"/>
        </w:rPr>
        <w:t>ниже уровня 2015 года на 2 218 485,0 тыс. рублей</w:t>
      </w:r>
      <w:r w:rsidR="00093274" w:rsidRPr="003A1AC1">
        <w:rPr>
          <w:sz w:val="28"/>
          <w:szCs w:val="28"/>
        </w:rPr>
        <w:t xml:space="preserve"> (на 6 %), в 2017-2018 годах прогнозируется постепенный рост доходов:</w:t>
      </w:r>
      <w:r w:rsidR="00093274" w:rsidRPr="003A1AC1">
        <w:rPr>
          <w:rFonts w:eastAsiaTheme="minorHAnsi"/>
          <w:sz w:val="28"/>
          <w:szCs w:val="28"/>
          <w:lang w:eastAsia="en-US"/>
        </w:rPr>
        <w:t xml:space="preserve"> </w:t>
      </w:r>
      <w:r w:rsidR="00093274" w:rsidRPr="003A1AC1">
        <w:rPr>
          <w:sz w:val="28"/>
          <w:szCs w:val="28"/>
        </w:rPr>
        <w:t>на 2017 год – в сумме 34 144 600,0 тыс. рублей и на 2018 год в сумме 34 744 593,4 тыс. рублей.</w:t>
      </w:r>
      <w:proofErr w:type="gramEnd"/>
      <w:r w:rsidR="00093274" w:rsidRPr="003A1AC1">
        <w:rPr>
          <w:sz w:val="28"/>
          <w:szCs w:val="28"/>
        </w:rPr>
        <w:t xml:space="preserve"> Темпы снижения (роста) к предыдущему году – 93,8 %, 101,0 %, 101,8%, соответственно. </w:t>
      </w:r>
    </w:p>
    <w:p w:rsidR="003F26CD" w:rsidRPr="003A1AC1" w:rsidRDefault="003F26CD" w:rsidP="003A1AC1">
      <w:pPr>
        <w:ind w:firstLine="709"/>
        <w:jc w:val="both"/>
        <w:rPr>
          <w:sz w:val="28"/>
          <w:szCs w:val="28"/>
        </w:rPr>
      </w:pPr>
    </w:p>
    <w:p w:rsidR="00093274" w:rsidRPr="003A1AC1" w:rsidRDefault="00093274" w:rsidP="003A1AC1">
      <w:pPr>
        <w:ind w:firstLine="709"/>
        <w:jc w:val="both"/>
        <w:rPr>
          <w:sz w:val="28"/>
          <w:szCs w:val="28"/>
        </w:rPr>
      </w:pPr>
      <w:proofErr w:type="gramStart"/>
      <w:r w:rsidRPr="003A1AC1">
        <w:rPr>
          <w:sz w:val="28"/>
          <w:szCs w:val="28"/>
        </w:rPr>
        <w:t xml:space="preserve">Проект бюджета города Новосибирска предусматривает сохранение в 2016 году объема </w:t>
      </w:r>
      <w:r w:rsidR="003F26CD" w:rsidRPr="003A1AC1">
        <w:rPr>
          <w:b/>
          <w:sz w:val="28"/>
          <w:szCs w:val="28"/>
        </w:rPr>
        <w:t>собственны</w:t>
      </w:r>
      <w:r w:rsidR="009C2B78">
        <w:rPr>
          <w:b/>
          <w:sz w:val="28"/>
          <w:szCs w:val="28"/>
        </w:rPr>
        <w:t>х</w:t>
      </w:r>
      <w:r w:rsidR="003F26CD" w:rsidRPr="003A1AC1">
        <w:rPr>
          <w:b/>
          <w:sz w:val="28"/>
          <w:szCs w:val="28"/>
        </w:rPr>
        <w:t xml:space="preserve"> доход</w:t>
      </w:r>
      <w:r w:rsidR="009C2B78">
        <w:rPr>
          <w:b/>
          <w:sz w:val="28"/>
          <w:szCs w:val="28"/>
        </w:rPr>
        <w:t>ов</w:t>
      </w:r>
      <w:r w:rsidR="003F26CD" w:rsidRPr="003A1AC1">
        <w:rPr>
          <w:sz w:val="28"/>
          <w:szCs w:val="28"/>
        </w:rPr>
        <w:t xml:space="preserve"> </w:t>
      </w:r>
      <w:r w:rsidRPr="003A1AC1">
        <w:rPr>
          <w:sz w:val="28"/>
          <w:szCs w:val="28"/>
        </w:rPr>
        <w:t>налоговых и неналоговых доходов на уровне ожидаемых поступлений 2015 года, с незначительным увеличением в 2016 году на 51 928,4 тыс. рублей (на 0,2 %), а в 2017-2018 годах на 646 039,6 тыс. рублей (на 2,9 %) и на 606 793,4 тыс. рублей (на 2,6 %), соответственно.</w:t>
      </w:r>
      <w:proofErr w:type="gramEnd"/>
    </w:p>
    <w:p w:rsidR="003F26CD" w:rsidRPr="003A1AC1" w:rsidRDefault="003F26CD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В структуре доходов бюджета, доля собственных доходов увеличивается с 61,7 % в 2015 году до 67,7 % в 2018 году и, соответственно, доля безвозмездных поступлений сокращается с 38,3 % </w:t>
      </w:r>
      <w:proofErr w:type="gramStart"/>
      <w:r w:rsidRPr="003A1AC1">
        <w:rPr>
          <w:sz w:val="28"/>
          <w:szCs w:val="28"/>
        </w:rPr>
        <w:t>до</w:t>
      </w:r>
      <w:proofErr w:type="gramEnd"/>
      <w:r w:rsidRPr="003A1AC1">
        <w:rPr>
          <w:sz w:val="28"/>
          <w:szCs w:val="28"/>
        </w:rPr>
        <w:t xml:space="preserve"> 32,3 %, соответственно. </w:t>
      </w:r>
    </w:p>
    <w:p w:rsidR="00093274" w:rsidRPr="003A1AC1" w:rsidRDefault="00093274" w:rsidP="003A1AC1">
      <w:pPr>
        <w:ind w:firstLine="709"/>
        <w:jc w:val="both"/>
        <w:rPr>
          <w:sz w:val="28"/>
          <w:szCs w:val="28"/>
        </w:rPr>
      </w:pPr>
    </w:p>
    <w:p w:rsidR="003F26CD" w:rsidRPr="003A1AC1" w:rsidRDefault="000F4B20" w:rsidP="003A1AC1">
      <w:pPr>
        <w:ind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lastRenderedPageBreak/>
        <w:t>Налоговые доходы</w:t>
      </w:r>
      <w:r w:rsidRPr="003A1AC1">
        <w:rPr>
          <w:sz w:val="28"/>
          <w:szCs w:val="28"/>
        </w:rPr>
        <w:t>, к</w:t>
      </w:r>
      <w:r w:rsidR="003F26CD" w:rsidRPr="003A1AC1">
        <w:rPr>
          <w:sz w:val="28"/>
          <w:szCs w:val="28"/>
        </w:rPr>
        <w:t xml:space="preserve">ак и в предыдущие годы, </w:t>
      </w:r>
      <w:r w:rsidRPr="003A1AC1">
        <w:rPr>
          <w:sz w:val="28"/>
          <w:szCs w:val="28"/>
        </w:rPr>
        <w:t xml:space="preserve">сохраняется за собой </w:t>
      </w:r>
      <w:r w:rsidR="003F26CD" w:rsidRPr="003A1AC1">
        <w:rPr>
          <w:sz w:val="28"/>
          <w:szCs w:val="28"/>
        </w:rPr>
        <w:t>приоритетное значение в доходах бюджета будущего трехлетнего периода</w:t>
      </w:r>
      <w:r w:rsidRPr="003A1AC1">
        <w:rPr>
          <w:sz w:val="28"/>
          <w:szCs w:val="28"/>
        </w:rPr>
        <w:t>.</w:t>
      </w:r>
      <w:r w:rsidR="009601E1" w:rsidRPr="003A1AC1">
        <w:rPr>
          <w:sz w:val="28"/>
          <w:szCs w:val="28"/>
        </w:rPr>
        <w:t xml:space="preserve"> </w:t>
      </w:r>
      <w:r w:rsidRPr="003A1AC1">
        <w:rPr>
          <w:sz w:val="28"/>
          <w:szCs w:val="28"/>
        </w:rPr>
        <w:t>Удельный вес налоговых доходов в доходах бюджета города Новосибирска 47,9 %, 49,8 % и 50,8 % соответственно годам периода, что составят</w:t>
      </w:r>
      <w:r w:rsidR="003F26CD" w:rsidRPr="003A1AC1">
        <w:rPr>
          <w:sz w:val="28"/>
          <w:szCs w:val="28"/>
        </w:rPr>
        <w:t xml:space="preserve"> 16 194 651,0 тыс. рублей, 17 000 380,5 тыс. рублей и 17 635 51</w:t>
      </w:r>
      <w:r w:rsidRPr="003A1AC1">
        <w:rPr>
          <w:sz w:val="28"/>
          <w:szCs w:val="28"/>
        </w:rPr>
        <w:t>8,6 тыс. рублей, соответственно. Т</w:t>
      </w:r>
      <w:r w:rsidR="003F26CD" w:rsidRPr="003A1AC1">
        <w:rPr>
          <w:sz w:val="28"/>
          <w:szCs w:val="28"/>
        </w:rPr>
        <w:t xml:space="preserve">емпы </w:t>
      </w:r>
      <w:proofErr w:type="gramStart"/>
      <w:r w:rsidR="003F26CD" w:rsidRPr="003A1AC1">
        <w:rPr>
          <w:sz w:val="28"/>
          <w:szCs w:val="28"/>
        </w:rPr>
        <w:t>роста</w:t>
      </w:r>
      <w:proofErr w:type="gramEnd"/>
      <w:r w:rsidR="003F26CD" w:rsidRPr="003A1AC1">
        <w:rPr>
          <w:sz w:val="28"/>
          <w:szCs w:val="28"/>
        </w:rPr>
        <w:t xml:space="preserve"> к предыдущему году</w:t>
      </w:r>
      <w:r w:rsidR="009601E1" w:rsidRPr="003A1AC1">
        <w:rPr>
          <w:sz w:val="28"/>
          <w:szCs w:val="28"/>
        </w:rPr>
        <w:t xml:space="preserve"> следующие:</w:t>
      </w:r>
      <w:r w:rsidR="003F26CD" w:rsidRPr="003A1AC1">
        <w:rPr>
          <w:sz w:val="28"/>
          <w:szCs w:val="28"/>
        </w:rPr>
        <w:t xml:space="preserve"> 104,3</w:t>
      </w:r>
      <w:r w:rsidR="009601E1" w:rsidRPr="003A1AC1">
        <w:rPr>
          <w:sz w:val="28"/>
          <w:szCs w:val="28"/>
        </w:rPr>
        <w:t> %,</w:t>
      </w:r>
      <w:r w:rsidR="003F26CD" w:rsidRPr="003A1AC1">
        <w:rPr>
          <w:sz w:val="28"/>
          <w:szCs w:val="28"/>
        </w:rPr>
        <w:t xml:space="preserve"> 105,0</w:t>
      </w:r>
      <w:r w:rsidR="009601E1" w:rsidRPr="003A1AC1">
        <w:rPr>
          <w:sz w:val="28"/>
          <w:szCs w:val="28"/>
        </w:rPr>
        <w:t> %</w:t>
      </w:r>
      <w:r w:rsidR="003F26CD" w:rsidRPr="003A1AC1">
        <w:rPr>
          <w:sz w:val="28"/>
          <w:szCs w:val="28"/>
        </w:rPr>
        <w:t xml:space="preserve"> и 103,7</w:t>
      </w:r>
      <w:r w:rsidR="009601E1" w:rsidRPr="003A1AC1">
        <w:rPr>
          <w:sz w:val="28"/>
          <w:szCs w:val="28"/>
        </w:rPr>
        <w:t> </w:t>
      </w:r>
      <w:r w:rsidR="003F26CD" w:rsidRPr="003A1AC1">
        <w:rPr>
          <w:sz w:val="28"/>
          <w:szCs w:val="28"/>
        </w:rPr>
        <w:t xml:space="preserve">%. </w:t>
      </w:r>
    </w:p>
    <w:p w:rsidR="009601E1" w:rsidRPr="003A1AC1" w:rsidRDefault="003F26CD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Основными источниками доходов бюджета города от налоговых поступлений </w:t>
      </w:r>
      <w:r w:rsidR="009601E1" w:rsidRPr="003A1AC1">
        <w:rPr>
          <w:sz w:val="28"/>
          <w:szCs w:val="28"/>
        </w:rPr>
        <w:t xml:space="preserve">традиционно </w:t>
      </w:r>
      <w:r w:rsidRPr="003A1AC1">
        <w:rPr>
          <w:sz w:val="28"/>
          <w:szCs w:val="28"/>
        </w:rPr>
        <w:t xml:space="preserve">являются </w:t>
      </w:r>
      <w:r w:rsidR="009601E1" w:rsidRPr="003A1AC1">
        <w:rPr>
          <w:sz w:val="28"/>
          <w:szCs w:val="28"/>
        </w:rPr>
        <w:t>НДФЛ</w:t>
      </w:r>
      <w:r w:rsidRPr="003A1AC1">
        <w:rPr>
          <w:sz w:val="28"/>
          <w:szCs w:val="28"/>
        </w:rPr>
        <w:t xml:space="preserve"> и земельный налог. </w:t>
      </w:r>
    </w:p>
    <w:p w:rsidR="009601E1" w:rsidRPr="003A1AC1" w:rsidRDefault="009601E1" w:rsidP="003A1AC1">
      <w:pPr>
        <w:ind w:firstLine="709"/>
        <w:jc w:val="both"/>
        <w:rPr>
          <w:sz w:val="28"/>
          <w:szCs w:val="28"/>
        </w:rPr>
      </w:pPr>
    </w:p>
    <w:p w:rsidR="009601E1" w:rsidRPr="003A1AC1" w:rsidRDefault="00680112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Доля </w:t>
      </w:r>
      <w:r w:rsidR="009601E1" w:rsidRPr="003A1AC1">
        <w:rPr>
          <w:sz w:val="28"/>
          <w:szCs w:val="28"/>
        </w:rPr>
        <w:t xml:space="preserve">НДФЛ </w:t>
      </w:r>
      <w:r w:rsidRPr="003A1AC1">
        <w:rPr>
          <w:sz w:val="28"/>
          <w:szCs w:val="28"/>
        </w:rPr>
        <w:t xml:space="preserve">в общем объеме налоговых поступлений </w:t>
      </w:r>
      <w:r w:rsidR="0099674F" w:rsidRPr="003A1AC1">
        <w:rPr>
          <w:sz w:val="28"/>
          <w:szCs w:val="28"/>
        </w:rPr>
        <w:t xml:space="preserve">в 2016 году </w:t>
      </w:r>
      <w:r w:rsidRPr="003A1AC1">
        <w:rPr>
          <w:sz w:val="28"/>
          <w:szCs w:val="28"/>
        </w:rPr>
        <w:t>составит 66,6 % (</w:t>
      </w:r>
      <w:r w:rsidR="009601E1" w:rsidRPr="003A1AC1">
        <w:rPr>
          <w:sz w:val="28"/>
          <w:szCs w:val="28"/>
        </w:rPr>
        <w:t>10 778 931,0 тыс. рублей</w:t>
      </w:r>
      <w:r w:rsidRPr="003A1AC1">
        <w:rPr>
          <w:sz w:val="28"/>
          <w:szCs w:val="28"/>
        </w:rPr>
        <w:t>)</w:t>
      </w:r>
      <w:r w:rsidR="009601E1" w:rsidRPr="003A1AC1">
        <w:rPr>
          <w:sz w:val="28"/>
          <w:szCs w:val="28"/>
        </w:rPr>
        <w:t xml:space="preserve">, </w:t>
      </w:r>
      <w:r w:rsidRPr="003A1AC1">
        <w:rPr>
          <w:sz w:val="28"/>
          <w:szCs w:val="28"/>
        </w:rPr>
        <w:t>в 2017 году – 67,5 % (</w:t>
      </w:r>
      <w:r w:rsidR="009601E1" w:rsidRPr="003A1AC1">
        <w:rPr>
          <w:sz w:val="28"/>
          <w:szCs w:val="28"/>
        </w:rPr>
        <w:t>11 468 297,9 тыс. рублей</w:t>
      </w:r>
      <w:r w:rsidRPr="003A1AC1">
        <w:rPr>
          <w:sz w:val="28"/>
          <w:szCs w:val="28"/>
        </w:rPr>
        <w:t>)</w:t>
      </w:r>
      <w:r w:rsidR="009601E1" w:rsidRPr="003A1AC1">
        <w:rPr>
          <w:sz w:val="28"/>
          <w:szCs w:val="28"/>
        </w:rPr>
        <w:t xml:space="preserve"> и </w:t>
      </w:r>
      <w:r w:rsidRPr="003A1AC1">
        <w:rPr>
          <w:sz w:val="28"/>
          <w:szCs w:val="28"/>
        </w:rPr>
        <w:t>в 2018 году – 69,6 % (</w:t>
      </w:r>
      <w:r w:rsidR="009601E1" w:rsidRPr="003A1AC1">
        <w:rPr>
          <w:sz w:val="28"/>
          <w:szCs w:val="28"/>
        </w:rPr>
        <w:t>12 281 500,0 тыс. рублей</w:t>
      </w:r>
      <w:r w:rsidRPr="003A1AC1">
        <w:rPr>
          <w:sz w:val="28"/>
          <w:szCs w:val="28"/>
        </w:rPr>
        <w:t>).</w:t>
      </w:r>
      <w:r w:rsidR="009601E1" w:rsidRPr="003A1AC1">
        <w:rPr>
          <w:sz w:val="28"/>
          <w:szCs w:val="28"/>
        </w:rPr>
        <w:t xml:space="preserve"> </w:t>
      </w:r>
      <w:r w:rsidRPr="003A1AC1">
        <w:rPr>
          <w:sz w:val="28"/>
          <w:szCs w:val="28"/>
        </w:rPr>
        <w:t xml:space="preserve"> Т</w:t>
      </w:r>
      <w:r w:rsidR="009601E1" w:rsidRPr="003A1AC1">
        <w:rPr>
          <w:sz w:val="28"/>
          <w:szCs w:val="28"/>
        </w:rPr>
        <w:t>емпы роста – 104,07%, 106,4% и 107,1%, соответственно</w:t>
      </w:r>
      <w:r w:rsidR="0099674F" w:rsidRPr="003A1AC1">
        <w:rPr>
          <w:sz w:val="28"/>
          <w:szCs w:val="28"/>
        </w:rPr>
        <w:t>. Доля з</w:t>
      </w:r>
      <w:r w:rsidR="009601E1" w:rsidRPr="003A1AC1">
        <w:rPr>
          <w:b/>
          <w:sz w:val="28"/>
          <w:szCs w:val="28"/>
        </w:rPr>
        <w:t>емельн</w:t>
      </w:r>
      <w:r w:rsidR="0099674F" w:rsidRPr="003A1AC1">
        <w:rPr>
          <w:b/>
          <w:sz w:val="28"/>
          <w:szCs w:val="28"/>
        </w:rPr>
        <w:t>ого</w:t>
      </w:r>
      <w:r w:rsidR="009601E1" w:rsidRPr="003A1AC1">
        <w:rPr>
          <w:b/>
          <w:sz w:val="28"/>
          <w:szCs w:val="28"/>
        </w:rPr>
        <w:t xml:space="preserve"> налог</w:t>
      </w:r>
      <w:r w:rsidR="0099674F" w:rsidRPr="003A1AC1">
        <w:rPr>
          <w:b/>
          <w:sz w:val="28"/>
          <w:szCs w:val="28"/>
        </w:rPr>
        <w:t>а</w:t>
      </w:r>
      <w:r w:rsidR="009601E1" w:rsidRPr="003A1AC1">
        <w:rPr>
          <w:sz w:val="28"/>
          <w:szCs w:val="28"/>
        </w:rPr>
        <w:t xml:space="preserve"> </w:t>
      </w:r>
      <w:r w:rsidR="0099674F" w:rsidRPr="003A1AC1">
        <w:rPr>
          <w:sz w:val="28"/>
          <w:szCs w:val="28"/>
        </w:rPr>
        <w:t xml:space="preserve">в 2016 году </w:t>
      </w:r>
      <w:r w:rsidRPr="003A1AC1">
        <w:rPr>
          <w:sz w:val="28"/>
          <w:szCs w:val="28"/>
        </w:rPr>
        <w:t>составит 19,1 </w:t>
      </w:r>
      <w:r w:rsidR="009601E1" w:rsidRPr="003A1AC1">
        <w:rPr>
          <w:sz w:val="28"/>
          <w:szCs w:val="28"/>
        </w:rPr>
        <w:t>%</w:t>
      </w:r>
      <w:r w:rsidRPr="003A1AC1">
        <w:rPr>
          <w:sz w:val="28"/>
          <w:szCs w:val="28"/>
        </w:rPr>
        <w:t xml:space="preserve"> </w:t>
      </w:r>
      <w:r w:rsidR="009601E1" w:rsidRPr="003A1AC1">
        <w:rPr>
          <w:sz w:val="28"/>
          <w:szCs w:val="28"/>
        </w:rPr>
        <w:t>(3</w:t>
      </w:r>
      <w:r w:rsidRPr="003A1AC1">
        <w:rPr>
          <w:sz w:val="28"/>
          <w:szCs w:val="28"/>
        </w:rPr>
        <w:t> </w:t>
      </w:r>
      <w:r w:rsidR="009601E1" w:rsidRPr="003A1AC1">
        <w:rPr>
          <w:sz w:val="28"/>
          <w:szCs w:val="28"/>
        </w:rPr>
        <w:t>093 787,0 тыс. рублей</w:t>
      </w:r>
      <w:r w:rsidRPr="003A1AC1">
        <w:rPr>
          <w:sz w:val="28"/>
          <w:szCs w:val="28"/>
        </w:rPr>
        <w:t>)</w:t>
      </w:r>
      <w:r w:rsidR="009601E1" w:rsidRPr="003A1AC1">
        <w:rPr>
          <w:sz w:val="28"/>
          <w:szCs w:val="28"/>
        </w:rPr>
        <w:t xml:space="preserve">, </w:t>
      </w:r>
      <w:r w:rsidRPr="003A1AC1">
        <w:rPr>
          <w:sz w:val="28"/>
          <w:szCs w:val="28"/>
        </w:rPr>
        <w:t xml:space="preserve">в 2017 году – </w:t>
      </w:r>
      <w:r w:rsidR="0099674F" w:rsidRPr="003A1AC1">
        <w:rPr>
          <w:sz w:val="28"/>
          <w:szCs w:val="28"/>
        </w:rPr>
        <w:t>18,5 % (</w:t>
      </w:r>
      <w:r w:rsidR="009601E1" w:rsidRPr="003A1AC1">
        <w:rPr>
          <w:sz w:val="28"/>
          <w:szCs w:val="28"/>
        </w:rPr>
        <w:t>3</w:t>
      </w:r>
      <w:r w:rsidR="0099674F" w:rsidRPr="003A1AC1">
        <w:rPr>
          <w:sz w:val="28"/>
          <w:szCs w:val="28"/>
        </w:rPr>
        <w:t> </w:t>
      </w:r>
      <w:r w:rsidR="009601E1" w:rsidRPr="003A1AC1">
        <w:rPr>
          <w:sz w:val="28"/>
          <w:szCs w:val="28"/>
        </w:rPr>
        <w:t>140 194,0 тыс. рублей</w:t>
      </w:r>
      <w:r w:rsidR="0099674F" w:rsidRPr="003A1AC1">
        <w:rPr>
          <w:sz w:val="28"/>
          <w:szCs w:val="28"/>
        </w:rPr>
        <w:t xml:space="preserve">) </w:t>
      </w:r>
      <w:r w:rsidR="009601E1" w:rsidRPr="003A1AC1">
        <w:rPr>
          <w:sz w:val="28"/>
          <w:szCs w:val="28"/>
        </w:rPr>
        <w:t xml:space="preserve"> и </w:t>
      </w:r>
      <w:r w:rsidR="0099674F" w:rsidRPr="003A1AC1">
        <w:rPr>
          <w:sz w:val="28"/>
          <w:szCs w:val="28"/>
        </w:rPr>
        <w:t>в 2018 году – 18,1 % (</w:t>
      </w:r>
      <w:r w:rsidR="009601E1" w:rsidRPr="003A1AC1">
        <w:rPr>
          <w:sz w:val="28"/>
          <w:szCs w:val="28"/>
        </w:rPr>
        <w:t>3</w:t>
      </w:r>
      <w:r w:rsidR="0099674F" w:rsidRPr="003A1AC1">
        <w:rPr>
          <w:sz w:val="28"/>
          <w:szCs w:val="28"/>
        </w:rPr>
        <w:t> </w:t>
      </w:r>
      <w:r w:rsidR="009601E1" w:rsidRPr="003A1AC1">
        <w:rPr>
          <w:sz w:val="28"/>
          <w:szCs w:val="28"/>
        </w:rPr>
        <w:t>187 297,0 тыс. рублей</w:t>
      </w:r>
      <w:r w:rsidR="0099674F" w:rsidRPr="003A1AC1">
        <w:rPr>
          <w:sz w:val="28"/>
          <w:szCs w:val="28"/>
        </w:rPr>
        <w:t>).</w:t>
      </w:r>
      <w:r w:rsidR="009601E1" w:rsidRPr="003A1AC1">
        <w:rPr>
          <w:sz w:val="28"/>
          <w:szCs w:val="28"/>
        </w:rPr>
        <w:t xml:space="preserve"> </w:t>
      </w:r>
      <w:r w:rsidR="0099674F" w:rsidRPr="003A1AC1">
        <w:rPr>
          <w:sz w:val="28"/>
          <w:szCs w:val="28"/>
        </w:rPr>
        <w:t>Т</w:t>
      </w:r>
      <w:r w:rsidR="009601E1" w:rsidRPr="003A1AC1">
        <w:rPr>
          <w:sz w:val="28"/>
          <w:szCs w:val="28"/>
        </w:rPr>
        <w:t xml:space="preserve">емпы </w:t>
      </w:r>
      <w:r w:rsidR="0099674F" w:rsidRPr="003A1AC1">
        <w:rPr>
          <w:sz w:val="28"/>
          <w:szCs w:val="28"/>
        </w:rPr>
        <w:t xml:space="preserve">снижения </w:t>
      </w:r>
      <w:r w:rsidR="009601E1" w:rsidRPr="003A1AC1">
        <w:rPr>
          <w:sz w:val="28"/>
          <w:szCs w:val="28"/>
        </w:rPr>
        <w:t>(</w:t>
      </w:r>
      <w:r w:rsidR="0099674F" w:rsidRPr="003A1AC1">
        <w:rPr>
          <w:sz w:val="28"/>
          <w:szCs w:val="28"/>
        </w:rPr>
        <w:t>роста</w:t>
      </w:r>
      <w:r w:rsidR="009601E1" w:rsidRPr="003A1AC1">
        <w:rPr>
          <w:sz w:val="28"/>
          <w:szCs w:val="28"/>
        </w:rPr>
        <w:t>) – 97,2</w:t>
      </w:r>
      <w:r w:rsidR="0099674F" w:rsidRPr="003A1AC1">
        <w:rPr>
          <w:sz w:val="28"/>
          <w:szCs w:val="28"/>
        </w:rPr>
        <w:t> </w:t>
      </w:r>
      <w:r w:rsidR="009601E1" w:rsidRPr="003A1AC1">
        <w:rPr>
          <w:sz w:val="28"/>
          <w:szCs w:val="28"/>
        </w:rPr>
        <w:t>%, 101,5</w:t>
      </w:r>
      <w:r w:rsidR="0099674F" w:rsidRPr="003A1AC1">
        <w:rPr>
          <w:sz w:val="28"/>
          <w:szCs w:val="28"/>
        </w:rPr>
        <w:t> </w:t>
      </w:r>
      <w:r w:rsidR="009601E1" w:rsidRPr="003A1AC1">
        <w:rPr>
          <w:sz w:val="28"/>
          <w:szCs w:val="28"/>
        </w:rPr>
        <w:t>% и 101,5</w:t>
      </w:r>
      <w:r w:rsidR="0099674F" w:rsidRPr="003A1AC1">
        <w:rPr>
          <w:sz w:val="28"/>
          <w:szCs w:val="28"/>
        </w:rPr>
        <w:t> </w:t>
      </w:r>
      <w:r w:rsidR="009601E1" w:rsidRPr="003A1AC1">
        <w:rPr>
          <w:sz w:val="28"/>
          <w:szCs w:val="28"/>
        </w:rPr>
        <w:t>%, соответственно.</w:t>
      </w:r>
    </w:p>
    <w:p w:rsidR="009601E1" w:rsidRPr="003A1AC1" w:rsidRDefault="009601E1" w:rsidP="003A1AC1">
      <w:pPr>
        <w:ind w:firstLine="709"/>
        <w:jc w:val="both"/>
        <w:rPr>
          <w:sz w:val="28"/>
          <w:szCs w:val="28"/>
        </w:rPr>
      </w:pPr>
    </w:p>
    <w:p w:rsidR="0099674F" w:rsidRPr="003A1AC1" w:rsidRDefault="0099674F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В соответствии с изменениями Налогового законодательства Российской Федерации с 01.01.2018 отменяется система налогообложения в виде единого налога на вмененный доход для отдельных видов деятельности (глава 26.3 Налогового кодекса Российской Федерации</w:t>
      </w:r>
      <w:r w:rsidR="0022311E" w:rsidRPr="003A1AC1">
        <w:rPr>
          <w:sz w:val="28"/>
          <w:szCs w:val="28"/>
        </w:rPr>
        <w:t>), её</w:t>
      </w:r>
      <w:r w:rsidRPr="003A1AC1">
        <w:rPr>
          <w:sz w:val="28"/>
          <w:szCs w:val="28"/>
        </w:rPr>
        <w:t xml:space="preserve"> полностью заменит налог, взимаемым в связи с применением патентной системой налогообложения</w:t>
      </w:r>
      <w:r w:rsidR="0022311E" w:rsidRPr="003A1AC1">
        <w:rPr>
          <w:sz w:val="28"/>
          <w:szCs w:val="28"/>
        </w:rPr>
        <w:t>.</w:t>
      </w:r>
      <w:r w:rsidRPr="003A1AC1">
        <w:rPr>
          <w:sz w:val="28"/>
          <w:szCs w:val="28"/>
        </w:rPr>
        <w:t xml:space="preserve"> </w:t>
      </w:r>
    </w:p>
    <w:p w:rsidR="00D46994" w:rsidRPr="003A1AC1" w:rsidRDefault="00711E06" w:rsidP="003A1AC1">
      <w:pPr>
        <w:ind w:firstLine="709"/>
        <w:jc w:val="both"/>
        <w:rPr>
          <w:sz w:val="28"/>
          <w:szCs w:val="28"/>
        </w:rPr>
      </w:pPr>
      <w:proofErr w:type="gramStart"/>
      <w:r w:rsidRPr="003A1AC1">
        <w:rPr>
          <w:sz w:val="28"/>
          <w:szCs w:val="28"/>
        </w:rPr>
        <w:t xml:space="preserve">Данные изменения окажут влияние на доходную часть бюджета города Новосибирска в 2018 году: единый налог на вмененный доход уменьшится с 1 467 795,3 тыс. рублей в 2016 году до 356 168,3 тыс. рублей в 2018 году, налог, взимаемый в связи с применением патентной системы налогообложения, увеличится </w:t>
      </w:r>
      <w:r w:rsidR="00AB3E52" w:rsidRPr="003A1AC1">
        <w:rPr>
          <w:sz w:val="28"/>
          <w:szCs w:val="28"/>
        </w:rPr>
        <w:t xml:space="preserve">более чем в 10 раз </w:t>
      </w:r>
      <w:r w:rsidRPr="003A1AC1">
        <w:rPr>
          <w:sz w:val="28"/>
          <w:szCs w:val="28"/>
        </w:rPr>
        <w:t>с 54 984,6 тыс. рублей в 2016 году до</w:t>
      </w:r>
      <w:proofErr w:type="gramEnd"/>
      <w:r w:rsidRPr="003A1AC1">
        <w:rPr>
          <w:sz w:val="28"/>
          <w:szCs w:val="28"/>
        </w:rPr>
        <w:t xml:space="preserve"> 754 000,0 тыс. рублей в 2018 году. В </w:t>
      </w:r>
      <w:r w:rsidR="00D46994" w:rsidRPr="003A1AC1">
        <w:rPr>
          <w:sz w:val="28"/>
          <w:szCs w:val="28"/>
        </w:rPr>
        <w:t>итоге,</w:t>
      </w:r>
      <w:r w:rsidRPr="003A1AC1">
        <w:rPr>
          <w:sz w:val="28"/>
          <w:szCs w:val="28"/>
        </w:rPr>
        <w:t xml:space="preserve"> указанные изменения приведут к уменьшению доходной части бюджет города Новосибирска  на  412 525,2 тыс. рублей.</w:t>
      </w:r>
      <w:r w:rsidR="00D46994" w:rsidRPr="003A1AC1">
        <w:rPr>
          <w:sz w:val="28"/>
          <w:szCs w:val="28"/>
        </w:rPr>
        <w:t xml:space="preserve"> </w:t>
      </w:r>
      <w:proofErr w:type="gramStart"/>
      <w:r w:rsidR="00D46994" w:rsidRPr="003A1AC1">
        <w:rPr>
          <w:sz w:val="28"/>
          <w:szCs w:val="28"/>
        </w:rPr>
        <w:t>В случае отмены единого налога на вмененный доход высока вероятность перехода организаций не на патентную систему налогообложения, а на упрощенную или общую системы, налоговые поступления от которых, в большей степени, зачисляются в доходную часть бюджета Российской Федерации и бюджета субъекта Российской Федерации.</w:t>
      </w:r>
      <w:proofErr w:type="gramEnd"/>
    </w:p>
    <w:p w:rsidR="0099674F" w:rsidRPr="003A1AC1" w:rsidRDefault="0099674F" w:rsidP="003A1AC1">
      <w:pPr>
        <w:ind w:firstLine="709"/>
        <w:jc w:val="both"/>
        <w:rPr>
          <w:sz w:val="28"/>
          <w:szCs w:val="28"/>
        </w:rPr>
      </w:pPr>
    </w:p>
    <w:p w:rsidR="00AA353A" w:rsidRPr="003A1AC1" w:rsidRDefault="00AA353A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Доля </w:t>
      </w:r>
      <w:r w:rsidRPr="003A1AC1">
        <w:rPr>
          <w:b/>
          <w:sz w:val="28"/>
          <w:szCs w:val="28"/>
        </w:rPr>
        <w:t>налогов на имущество физических лиц</w:t>
      </w:r>
      <w:r w:rsidRPr="003A1AC1">
        <w:rPr>
          <w:sz w:val="28"/>
          <w:szCs w:val="28"/>
        </w:rPr>
        <w:t xml:space="preserve"> в налоговых доходах составит 21,1 % в 2016 году, в 2017-2018 годах – по 20,8 %.</w:t>
      </w:r>
    </w:p>
    <w:p w:rsidR="00AA353A" w:rsidRPr="003A1AC1" w:rsidRDefault="00AA353A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Прогнозируемое поступление налогов на имущество в 2016-2018 годах – 3 418 605,0 тыс. рублей, 3 529 976,0 тыс. рублей и 3 655 035,0 тыс. рублей, темпы роста – 99,5 , 103,3 % и 103,5 %, соответственно. </w:t>
      </w:r>
    </w:p>
    <w:p w:rsidR="0099674F" w:rsidRPr="003A1AC1" w:rsidRDefault="0099674F" w:rsidP="003A1AC1">
      <w:pPr>
        <w:ind w:firstLine="709"/>
        <w:jc w:val="both"/>
        <w:rPr>
          <w:sz w:val="28"/>
          <w:szCs w:val="28"/>
        </w:rPr>
      </w:pPr>
    </w:p>
    <w:p w:rsidR="0099674F" w:rsidRPr="003A1AC1" w:rsidRDefault="0099674F" w:rsidP="003A1AC1">
      <w:pPr>
        <w:ind w:firstLine="709"/>
        <w:jc w:val="both"/>
        <w:rPr>
          <w:sz w:val="28"/>
          <w:szCs w:val="28"/>
        </w:rPr>
      </w:pPr>
    </w:p>
    <w:p w:rsidR="00100D8F" w:rsidRPr="003A1AC1" w:rsidRDefault="0053602D" w:rsidP="003A1AC1">
      <w:pPr>
        <w:ind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Неналоговые доходы</w:t>
      </w:r>
      <w:r w:rsidRPr="003A1AC1">
        <w:rPr>
          <w:sz w:val="28"/>
          <w:szCs w:val="28"/>
        </w:rPr>
        <w:t xml:space="preserve"> </w:t>
      </w:r>
      <w:r w:rsidR="00100D8F" w:rsidRPr="003A1AC1">
        <w:rPr>
          <w:sz w:val="28"/>
          <w:szCs w:val="28"/>
        </w:rPr>
        <w:t>на 2016-2018 годы прогнозируются в объеме 6 076 435,5 тыс. рублей, 5 916 745,6 тыс. рублей, 5 888 400,9 тыс. рублей, соответственно. Темпы снижения к предыдущему году – 90,9 %, 97,4 %, 99,5 %.</w:t>
      </w:r>
    </w:p>
    <w:p w:rsidR="00100D8F" w:rsidRPr="003A1AC1" w:rsidRDefault="00100D8F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lastRenderedPageBreak/>
        <w:t>Доля неналоговых доходов на 2016-2018 годы имеет тенденцию к снижению в доходной части бюджета  и составляют 18,0 %, 17,3 % и 16,9 %, соответственно. К концу трехлетнего периода совокупный доход бюджета города Новосибирска от неналоговых доходов сократится на 188 034,6 тыс. рублей (на 3,1 %). Основными факторами снижения доли неналоговых доходов в доходной части бюджета в 2016 году являются:</w:t>
      </w:r>
    </w:p>
    <w:p w:rsidR="00100D8F" w:rsidRPr="003A1AC1" w:rsidRDefault="00100D8F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 уменьшение размера арендного фонда вследствие выбытия движимого имущества, продажи муниципального имущества в рамках Прогнозного плана приватизации, приватизации жилых помещений гражданами;</w:t>
      </w:r>
    </w:p>
    <w:p w:rsidR="00100D8F" w:rsidRPr="003A1AC1" w:rsidRDefault="00100D8F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 изменение с 01.01.2016 порядка исчисления платы за негативное воздействие на окружающую среду согласно Федеральному закону от 21.07.2014 № 219-ФЗ «О внесении изменений в ФЗ «Об охране окружающей среды» и отдельные законодательные акты РФ»;</w:t>
      </w:r>
    </w:p>
    <w:p w:rsidR="00100D8F" w:rsidRPr="003A1AC1" w:rsidRDefault="00100D8F" w:rsidP="003A1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1AC1">
        <w:rPr>
          <w:rFonts w:ascii="Times New Roman" w:hAnsi="Times New Roman" w:cs="Times New Roman"/>
          <w:sz w:val="28"/>
          <w:szCs w:val="28"/>
        </w:rPr>
        <w:t xml:space="preserve">- продление срока действия </w:t>
      </w:r>
      <w:r w:rsidR="00AA3DAC" w:rsidRPr="003A1AC1">
        <w:rPr>
          <w:rFonts w:ascii="Times New Roman" w:hAnsi="Times New Roman" w:cs="Times New Roman"/>
          <w:sz w:val="28"/>
          <w:szCs w:val="28"/>
        </w:rPr>
        <w:t>Федерального закона от 22.07.2008 № </w:t>
      </w:r>
      <w:r w:rsidRPr="003A1AC1">
        <w:rPr>
          <w:rFonts w:ascii="Times New Roman" w:hAnsi="Times New Roman" w:cs="Times New Roman"/>
          <w:sz w:val="28"/>
          <w:szCs w:val="28"/>
        </w:rPr>
        <w:t xml:space="preserve">159-ФЗ </w:t>
      </w:r>
      <w:r w:rsidR="00AA3DAC" w:rsidRPr="003A1AC1">
        <w:rPr>
          <w:rFonts w:ascii="Times New Roman" w:hAnsi="Times New Roman" w:cs="Times New Roman"/>
          <w:sz w:val="28"/>
          <w:szCs w:val="28"/>
        </w:rPr>
        <w:t xml:space="preserve"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</w:t>
      </w:r>
      <w:r w:rsidR="00F378F8" w:rsidRPr="003A1AC1">
        <w:rPr>
          <w:rFonts w:ascii="Times New Roman" w:hAnsi="Times New Roman" w:cs="Times New Roman"/>
          <w:sz w:val="28"/>
          <w:szCs w:val="28"/>
        </w:rPr>
        <w:t>Р</w:t>
      </w:r>
      <w:r w:rsidR="00AA3DAC" w:rsidRPr="003A1AC1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378F8" w:rsidRPr="003A1AC1">
        <w:rPr>
          <w:rFonts w:ascii="Times New Roman" w:hAnsi="Times New Roman" w:cs="Times New Roman"/>
          <w:sz w:val="28"/>
          <w:szCs w:val="28"/>
        </w:rPr>
        <w:t>Ф</w:t>
      </w:r>
      <w:r w:rsidR="00AA3DAC" w:rsidRPr="003A1AC1">
        <w:rPr>
          <w:rFonts w:ascii="Times New Roman" w:hAnsi="Times New Roman" w:cs="Times New Roman"/>
          <w:sz w:val="28"/>
          <w:szCs w:val="28"/>
        </w:rPr>
        <w:t>едерации</w:t>
      </w:r>
      <w:r w:rsidR="009C2B78">
        <w:rPr>
          <w:rFonts w:ascii="Times New Roman" w:hAnsi="Times New Roman" w:cs="Times New Roman"/>
          <w:sz w:val="28"/>
          <w:szCs w:val="28"/>
        </w:rPr>
        <w:t>»</w:t>
      </w:r>
      <w:r w:rsidR="00AA3DAC" w:rsidRPr="003A1AC1">
        <w:rPr>
          <w:rFonts w:ascii="Times New Roman" w:hAnsi="Times New Roman" w:cs="Times New Roman"/>
          <w:sz w:val="28"/>
          <w:szCs w:val="28"/>
        </w:rPr>
        <w:t xml:space="preserve"> </w:t>
      </w:r>
      <w:r w:rsidRPr="003A1AC1">
        <w:rPr>
          <w:rFonts w:ascii="Times New Roman" w:hAnsi="Times New Roman" w:cs="Times New Roman"/>
          <w:sz w:val="28"/>
          <w:szCs w:val="28"/>
        </w:rPr>
        <w:t>до 01.07.2018 и увеличение срока рассрочки платежей до 5 лет по выкупу арендованного имущества субъектами малого и среднего предпринимательства.</w:t>
      </w:r>
      <w:proofErr w:type="gramEnd"/>
    </w:p>
    <w:p w:rsidR="00F378F8" w:rsidRPr="003A1AC1" w:rsidRDefault="00100D8F" w:rsidP="003A1AC1">
      <w:pPr>
        <w:ind w:firstLine="709"/>
        <w:jc w:val="both"/>
        <w:rPr>
          <w:sz w:val="28"/>
          <w:szCs w:val="28"/>
        </w:rPr>
      </w:pPr>
      <w:proofErr w:type="gramStart"/>
      <w:r w:rsidRPr="003A1AC1">
        <w:rPr>
          <w:b/>
          <w:sz w:val="28"/>
          <w:szCs w:val="28"/>
        </w:rPr>
        <w:t>Основной объем поступлений в неналоговых доходах</w:t>
      </w:r>
      <w:r w:rsidRPr="003A1AC1">
        <w:rPr>
          <w:sz w:val="28"/>
          <w:szCs w:val="28"/>
        </w:rPr>
        <w:t xml:space="preserve"> в 2016-2018 год</w:t>
      </w:r>
      <w:r w:rsidR="00F378F8" w:rsidRPr="003A1AC1">
        <w:rPr>
          <w:sz w:val="28"/>
          <w:szCs w:val="28"/>
        </w:rPr>
        <w:t>ах</w:t>
      </w:r>
      <w:r w:rsidRPr="003A1AC1">
        <w:rPr>
          <w:sz w:val="28"/>
          <w:szCs w:val="28"/>
        </w:rPr>
        <w:t>, как и в предыдущие периоды, составят доходы от использования муниципального имущества, их доля в структуре неналоговых доходов увеличивается с 60,6</w:t>
      </w:r>
      <w:r w:rsidR="00F378F8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% в 2016 году до 63,3</w:t>
      </w:r>
      <w:r w:rsidR="00F378F8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 xml:space="preserve">% в 2018 году, </w:t>
      </w:r>
      <w:r w:rsidR="00F378F8" w:rsidRPr="003A1AC1">
        <w:rPr>
          <w:sz w:val="28"/>
          <w:szCs w:val="28"/>
        </w:rPr>
        <w:t>что связанно</w:t>
      </w:r>
      <w:r w:rsidRPr="003A1AC1">
        <w:rPr>
          <w:sz w:val="28"/>
          <w:szCs w:val="28"/>
        </w:rPr>
        <w:t xml:space="preserve"> с сокращением доходов бюджета от продажи материальных и нематериальных активов</w:t>
      </w:r>
      <w:r w:rsidR="00F378F8" w:rsidRPr="003A1AC1">
        <w:rPr>
          <w:sz w:val="28"/>
          <w:szCs w:val="28"/>
        </w:rPr>
        <w:t xml:space="preserve"> и выбытием ликвидных площадей и выкупом земельных участков в предшествующие годы. </w:t>
      </w:r>
      <w:proofErr w:type="gramEnd"/>
    </w:p>
    <w:p w:rsidR="00100D8F" w:rsidRPr="003A1AC1" w:rsidRDefault="00100D8F" w:rsidP="003A1AC1">
      <w:pPr>
        <w:ind w:firstLine="709"/>
        <w:jc w:val="both"/>
        <w:rPr>
          <w:sz w:val="28"/>
          <w:szCs w:val="28"/>
        </w:rPr>
      </w:pPr>
    </w:p>
    <w:p w:rsidR="00D45899" w:rsidRPr="003A1AC1" w:rsidRDefault="00D45899" w:rsidP="003A1AC1">
      <w:pPr>
        <w:ind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 xml:space="preserve">Объем безвозмездных поступлений </w:t>
      </w:r>
      <w:r w:rsidRPr="003A1AC1">
        <w:rPr>
          <w:sz w:val="28"/>
          <w:szCs w:val="28"/>
        </w:rPr>
        <w:t xml:space="preserve">на 2016-2018 годы запланирован в сумме 11 551 013,4 тыс. рублей, 11 227 473,9 тыс. рублей и 11 220 673,9 тыс. рублей, соответственно. </w:t>
      </w:r>
    </w:p>
    <w:p w:rsidR="00D45899" w:rsidRPr="003A1AC1" w:rsidRDefault="00D45899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Безвозмездные поступления в 2016 году запланирован</w:t>
      </w:r>
      <w:r w:rsidR="00254F08" w:rsidRPr="003A1AC1">
        <w:rPr>
          <w:sz w:val="28"/>
          <w:szCs w:val="28"/>
        </w:rPr>
        <w:t>ы</w:t>
      </w:r>
      <w:r w:rsidRPr="003A1AC1">
        <w:rPr>
          <w:sz w:val="28"/>
          <w:szCs w:val="28"/>
        </w:rPr>
        <w:t xml:space="preserve"> ниже уровня предыдущего года на 2 270 413,4 тыс. рублей (на 16,4 %), в 2017 году </w:t>
      </w:r>
      <w:r w:rsidR="00254F08" w:rsidRPr="003A1AC1">
        <w:rPr>
          <w:sz w:val="28"/>
          <w:szCs w:val="28"/>
        </w:rPr>
        <w:t xml:space="preserve">– </w:t>
      </w:r>
      <w:r w:rsidRPr="003A1AC1">
        <w:rPr>
          <w:sz w:val="28"/>
          <w:szCs w:val="28"/>
        </w:rPr>
        <w:t xml:space="preserve">на 323 539,5 тыс. рублей (на 2,8 %), в 2018 году </w:t>
      </w:r>
      <w:r w:rsidR="00254F08" w:rsidRPr="003A1AC1">
        <w:rPr>
          <w:sz w:val="28"/>
          <w:szCs w:val="28"/>
        </w:rPr>
        <w:t xml:space="preserve">– </w:t>
      </w:r>
      <w:proofErr w:type="gramStart"/>
      <w:r w:rsidRPr="003A1AC1">
        <w:rPr>
          <w:sz w:val="28"/>
          <w:szCs w:val="28"/>
        </w:rPr>
        <w:t>на</w:t>
      </w:r>
      <w:proofErr w:type="gramEnd"/>
      <w:r w:rsidRPr="003A1AC1">
        <w:rPr>
          <w:sz w:val="28"/>
          <w:szCs w:val="28"/>
        </w:rPr>
        <w:t xml:space="preserve"> 6 800,0 тыс. рублей (на 0,1%). Основное снижение межбюджетных трансфертов в 2016 году к запланированному объему в 2015 года связано с отсутствием ряда субсидий на реконструкцию и строительство детских дошкольных образовательных учреждений.</w:t>
      </w:r>
    </w:p>
    <w:p w:rsidR="00D45899" w:rsidRPr="003A1AC1" w:rsidRDefault="00D45899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Прогнозные поступления межбюджетных трансфертов на 2016-2018 годы в проекте бюджета </w:t>
      </w:r>
      <w:r w:rsidR="00254F08" w:rsidRPr="003A1AC1">
        <w:rPr>
          <w:sz w:val="28"/>
          <w:szCs w:val="28"/>
        </w:rPr>
        <w:t xml:space="preserve">города Новосибирска </w:t>
      </w:r>
      <w:r w:rsidRPr="003A1AC1">
        <w:rPr>
          <w:sz w:val="28"/>
          <w:szCs w:val="28"/>
        </w:rPr>
        <w:t>соответствуют проекту Закона Новосибирской области «Об областном бюджете Новосибирской области на 2016 год и плановый период 2017 и 2018 годов».</w:t>
      </w:r>
    </w:p>
    <w:p w:rsidR="00D45899" w:rsidRPr="003A1AC1" w:rsidRDefault="00D45899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В общем объеме безвозмездных поступлений доля безвозмездных поступлений от юридических и физических лиц не существенна.</w:t>
      </w:r>
    </w:p>
    <w:p w:rsidR="00254F08" w:rsidRPr="003A1AC1" w:rsidRDefault="00B77BBA" w:rsidP="003A1AC1">
      <w:pPr>
        <w:ind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Объем расходов бюджета города Новосибирска</w:t>
      </w:r>
      <w:r w:rsidRPr="003A1AC1">
        <w:rPr>
          <w:sz w:val="28"/>
          <w:szCs w:val="28"/>
        </w:rPr>
        <w:t xml:space="preserve">  </w:t>
      </w:r>
      <w:r w:rsidR="00254F08" w:rsidRPr="003A1AC1">
        <w:rPr>
          <w:sz w:val="28"/>
          <w:szCs w:val="28"/>
        </w:rPr>
        <w:t xml:space="preserve">на 2016 год планируются в объеме </w:t>
      </w:r>
      <w:r w:rsidR="00254F08" w:rsidRPr="003A1AC1">
        <w:rPr>
          <w:b/>
          <w:sz w:val="28"/>
          <w:szCs w:val="28"/>
        </w:rPr>
        <w:t>34 822 099,9 тыс. рублей</w:t>
      </w:r>
      <w:r w:rsidR="00254F08" w:rsidRPr="003A1AC1">
        <w:rPr>
          <w:sz w:val="28"/>
          <w:szCs w:val="28"/>
        </w:rPr>
        <w:t xml:space="preserve">, что </w:t>
      </w:r>
      <w:r w:rsidR="00254F08" w:rsidRPr="003A1AC1">
        <w:rPr>
          <w:b/>
          <w:sz w:val="28"/>
          <w:szCs w:val="28"/>
        </w:rPr>
        <w:t>ниже уровня 2015 года на 2 513 119,6 тыс. рублей</w:t>
      </w:r>
      <w:r w:rsidR="00254F08" w:rsidRPr="003A1AC1">
        <w:rPr>
          <w:sz w:val="28"/>
          <w:szCs w:val="28"/>
        </w:rPr>
        <w:t xml:space="preserve"> (на 6,7</w:t>
      </w:r>
      <w:r w:rsidRPr="003A1AC1">
        <w:rPr>
          <w:sz w:val="28"/>
          <w:szCs w:val="28"/>
        </w:rPr>
        <w:t> </w:t>
      </w:r>
      <w:r w:rsidR="00254F08" w:rsidRPr="003A1AC1">
        <w:rPr>
          <w:sz w:val="28"/>
          <w:szCs w:val="28"/>
        </w:rPr>
        <w:t xml:space="preserve">%). </w:t>
      </w:r>
      <w:r w:rsidRPr="003A1AC1">
        <w:rPr>
          <w:sz w:val="28"/>
          <w:szCs w:val="28"/>
        </w:rPr>
        <w:t>Темпы снижения к предыдущему году – 93,3 %,</w:t>
      </w:r>
    </w:p>
    <w:p w:rsidR="00B77BBA" w:rsidRPr="003A1AC1" w:rsidRDefault="00B77BBA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lastRenderedPageBreak/>
        <w:t xml:space="preserve">Объем расходов бюджета города 2017 и 2018 годы предусмотрены в объеме 34 144 600,0 тыс. рублей и 34 744 593,4 тыс. рублей. Темпы роста к предыдущему году – 98,1 % и 101,8 %, соответственно. </w:t>
      </w:r>
    </w:p>
    <w:p w:rsidR="00B77BBA" w:rsidRPr="003A1AC1" w:rsidRDefault="00B77BBA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В общем объеме расходов бюджета города, доля расходов за счет межбюджетных трансфертов составит в 2016 году 33,2 % в плановом периоде 2017 и 2018 годов – 32,9 % и 32,3 %, соответственно (в 2015 году – 37,0 %). </w:t>
      </w:r>
    </w:p>
    <w:p w:rsidR="00A91618" w:rsidRPr="003A1AC1" w:rsidRDefault="00B77BBA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В соответствии с требованиями ст.184.1 Бюджетного кодекса Российской Федерации, на 2017-2018 годы запланированы условно утвержд</w:t>
      </w:r>
      <w:r w:rsidR="00937546" w:rsidRPr="003A1AC1">
        <w:rPr>
          <w:sz w:val="28"/>
          <w:szCs w:val="28"/>
        </w:rPr>
        <w:t>енные</w:t>
      </w:r>
      <w:r w:rsidRPr="003A1AC1">
        <w:rPr>
          <w:sz w:val="28"/>
          <w:szCs w:val="28"/>
        </w:rPr>
        <w:t xml:space="preserve"> расходы</w:t>
      </w:r>
      <w:r w:rsidR="00A91618" w:rsidRPr="003A1AC1">
        <w:rPr>
          <w:sz w:val="28"/>
          <w:szCs w:val="28"/>
        </w:rPr>
        <w:t>: на 2017 год</w:t>
      </w:r>
      <w:r w:rsidR="00937546" w:rsidRPr="003A1AC1">
        <w:rPr>
          <w:sz w:val="28"/>
          <w:szCs w:val="28"/>
        </w:rPr>
        <w:t xml:space="preserve"> в размере</w:t>
      </w:r>
      <w:r w:rsidR="00A91618" w:rsidRPr="003A1AC1">
        <w:rPr>
          <w:sz w:val="28"/>
          <w:szCs w:val="28"/>
        </w:rPr>
        <w:t xml:space="preserve"> </w:t>
      </w:r>
      <w:r w:rsidR="00937546" w:rsidRPr="003A1AC1">
        <w:rPr>
          <w:sz w:val="28"/>
          <w:szCs w:val="28"/>
        </w:rPr>
        <w:t>2,5 % от общего объема (575 000,0 тыс. рублей)</w:t>
      </w:r>
      <w:r w:rsidR="00A91618" w:rsidRPr="003A1AC1">
        <w:rPr>
          <w:sz w:val="28"/>
          <w:szCs w:val="28"/>
        </w:rPr>
        <w:t xml:space="preserve">, на 2018 год </w:t>
      </w:r>
      <w:r w:rsidR="00937546" w:rsidRPr="003A1AC1">
        <w:rPr>
          <w:sz w:val="28"/>
          <w:szCs w:val="28"/>
        </w:rPr>
        <w:t>в размере</w:t>
      </w:r>
      <w:r w:rsidR="00A91618" w:rsidRPr="003A1AC1">
        <w:rPr>
          <w:sz w:val="28"/>
          <w:szCs w:val="28"/>
        </w:rPr>
        <w:t xml:space="preserve"> </w:t>
      </w:r>
      <w:r w:rsidR="00937546" w:rsidRPr="003A1AC1">
        <w:rPr>
          <w:sz w:val="28"/>
          <w:szCs w:val="28"/>
        </w:rPr>
        <w:t>5,0 % от общего объема (</w:t>
      </w:r>
      <w:r w:rsidR="00A91618" w:rsidRPr="003A1AC1">
        <w:rPr>
          <w:sz w:val="28"/>
          <w:szCs w:val="28"/>
        </w:rPr>
        <w:t>1 215 000,0 тыс. рублей</w:t>
      </w:r>
      <w:r w:rsidR="00937546" w:rsidRPr="003A1AC1">
        <w:rPr>
          <w:sz w:val="28"/>
          <w:szCs w:val="28"/>
        </w:rPr>
        <w:t>).</w:t>
      </w:r>
    </w:p>
    <w:p w:rsidR="00937546" w:rsidRPr="003A1AC1" w:rsidRDefault="00937546" w:rsidP="003A1AC1">
      <w:pPr>
        <w:ind w:firstLine="709"/>
        <w:jc w:val="both"/>
        <w:rPr>
          <w:sz w:val="28"/>
          <w:szCs w:val="28"/>
        </w:rPr>
      </w:pPr>
    </w:p>
    <w:p w:rsidR="00937546" w:rsidRPr="003A1AC1" w:rsidRDefault="00937546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Основная </w:t>
      </w:r>
      <w:r w:rsidRPr="003A1AC1">
        <w:rPr>
          <w:b/>
          <w:sz w:val="28"/>
          <w:szCs w:val="28"/>
        </w:rPr>
        <w:t>причина снижения расходов бюджета города Новосибирска – сокращение поступлений от налога на доходы физических лиц</w:t>
      </w:r>
      <w:r w:rsidRPr="003A1AC1">
        <w:rPr>
          <w:sz w:val="28"/>
          <w:szCs w:val="28"/>
        </w:rPr>
        <w:t xml:space="preserve"> из бюджета Новосибирской области, а также расходов, источником финансирования которых являются </w:t>
      </w:r>
      <w:r w:rsidRPr="003A1AC1">
        <w:rPr>
          <w:b/>
          <w:sz w:val="28"/>
          <w:szCs w:val="28"/>
        </w:rPr>
        <w:t>межбюджетные трансферты</w:t>
      </w:r>
      <w:r w:rsidRPr="003A1AC1">
        <w:rPr>
          <w:sz w:val="28"/>
          <w:szCs w:val="28"/>
        </w:rPr>
        <w:t>.</w:t>
      </w:r>
    </w:p>
    <w:p w:rsidR="00937546" w:rsidRPr="003A1AC1" w:rsidRDefault="00937546" w:rsidP="003A1AC1">
      <w:pPr>
        <w:ind w:firstLine="709"/>
        <w:jc w:val="both"/>
        <w:rPr>
          <w:sz w:val="28"/>
          <w:szCs w:val="28"/>
        </w:rPr>
      </w:pPr>
      <w:proofErr w:type="gramStart"/>
      <w:r w:rsidRPr="003A1AC1">
        <w:rPr>
          <w:sz w:val="28"/>
          <w:szCs w:val="28"/>
        </w:rPr>
        <w:t xml:space="preserve">Снижение межбюджетных трансфертов в 2016 году повлекло снижение расходов на жилищно-коммунальное хозяйство на 36,1 % и на национальную экономику на 24,8 %. Доля данных разделов в 2016 году в общей сумме расходов снизилась по отношению к 2015 году на 5 процентных пункта и имеет тенденцию к снижению в плановом периоде. </w:t>
      </w:r>
      <w:proofErr w:type="gramEnd"/>
    </w:p>
    <w:p w:rsidR="00937546" w:rsidRPr="003A1AC1" w:rsidRDefault="00937546" w:rsidP="003A1AC1">
      <w:pPr>
        <w:ind w:firstLine="709"/>
        <w:jc w:val="both"/>
        <w:rPr>
          <w:sz w:val="28"/>
          <w:szCs w:val="28"/>
        </w:rPr>
      </w:pPr>
    </w:p>
    <w:p w:rsidR="00A27402" w:rsidRPr="003A1AC1" w:rsidRDefault="00A27402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Наибольший удельный вес в общей сумме расходов бюджета на 2016-2018 годы занимают расходы на образование (59,3%, 59,3% и 58,7%), общегосударственные расходы (8,3%, 8,7% и 9,1%), национальную экономику (8,9%, 7,7% и 8,0%, соответственно). </w:t>
      </w:r>
    </w:p>
    <w:p w:rsidR="00B77BBA" w:rsidRPr="003A1AC1" w:rsidRDefault="00B77BBA" w:rsidP="003A1AC1">
      <w:pPr>
        <w:ind w:firstLine="709"/>
        <w:jc w:val="both"/>
        <w:rPr>
          <w:sz w:val="28"/>
          <w:szCs w:val="28"/>
        </w:rPr>
      </w:pPr>
    </w:p>
    <w:p w:rsidR="00A27402" w:rsidRPr="003A1AC1" w:rsidRDefault="00EB699B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Необходимо отметить, что при этом приоритетные направления расходов бюджета города на 2016-2018 годы останутся прежними</w:t>
      </w:r>
      <w:r w:rsidRPr="003A1AC1">
        <w:rPr>
          <w:i/>
          <w:sz w:val="28"/>
          <w:szCs w:val="28"/>
        </w:rPr>
        <w:t>.</w:t>
      </w:r>
      <w:r w:rsidRPr="003A1AC1">
        <w:rPr>
          <w:sz w:val="28"/>
          <w:szCs w:val="28"/>
        </w:rPr>
        <w:t xml:space="preserve"> Сохранена социальная ориентированность бюджета</w:t>
      </w:r>
      <w:r w:rsidRPr="003A1AC1">
        <w:rPr>
          <w:i/>
          <w:sz w:val="28"/>
          <w:szCs w:val="28"/>
        </w:rPr>
        <w:t>.</w:t>
      </w:r>
      <w:r w:rsidR="00A27402" w:rsidRPr="003A1AC1">
        <w:rPr>
          <w:sz w:val="28"/>
          <w:szCs w:val="28"/>
        </w:rPr>
        <w:t xml:space="preserve"> </w:t>
      </w:r>
    </w:p>
    <w:p w:rsidR="00A27402" w:rsidRPr="003A1AC1" w:rsidRDefault="00A27402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В планируемом среднесрочном периоде сохранена социальная направленность бюджета. </w:t>
      </w:r>
      <w:r w:rsidRPr="003A1AC1">
        <w:rPr>
          <w:b/>
          <w:sz w:val="28"/>
          <w:szCs w:val="28"/>
        </w:rPr>
        <w:t>Доля расходов на социальную сферу в 2016-2018 годах</w:t>
      </w:r>
      <w:r w:rsidRPr="003A1AC1">
        <w:rPr>
          <w:sz w:val="28"/>
          <w:szCs w:val="28"/>
        </w:rPr>
        <w:t xml:space="preserve"> составит 71,7 %, 70,9 %, 68,7 % от общего объема бюджета города Новосибирска. Наибольший удельный вес в общей сумме расходов бюджета занимают расходы на образование: 59,3 %, 58,3 % и  56,7 % соответственно годам планового периода. </w:t>
      </w:r>
    </w:p>
    <w:p w:rsidR="00EB699B" w:rsidRPr="003A1AC1" w:rsidRDefault="00EB699B" w:rsidP="003A1AC1">
      <w:pPr>
        <w:ind w:firstLine="709"/>
        <w:jc w:val="both"/>
        <w:rPr>
          <w:b/>
          <w:sz w:val="28"/>
          <w:szCs w:val="28"/>
        </w:rPr>
      </w:pPr>
    </w:p>
    <w:p w:rsidR="00A27402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Наибольший удельный вес</w:t>
      </w:r>
      <w:r w:rsidRPr="003A1AC1">
        <w:rPr>
          <w:sz w:val="28"/>
          <w:szCs w:val="28"/>
        </w:rPr>
        <w:t xml:space="preserve"> в общем объеме расходов бюджета</w:t>
      </w:r>
      <w:r w:rsidR="00A27402" w:rsidRPr="003A1AC1">
        <w:rPr>
          <w:sz w:val="28"/>
          <w:szCs w:val="28"/>
        </w:rPr>
        <w:t xml:space="preserve"> города Новосибирска </w:t>
      </w:r>
      <w:r w:rsidRPr="003A1AC1">
        <w:rPr>
          <w:sz w:val="28"/>
          <w:szCs w:val="28"/>
        </w:rPr>
        <w:t>на 2016 - 2018 годы занимают расходы Главного управления образования мэрии города Новосибирска (51,0</w:t>
      </w:r>
      <w:r w:rsidR="00A27402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%, 50,7</w:t>
      </w:r>
      <w:r w:rsidR="00A27402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% и 49,9</w:t>
      </w:r>
      <w:r w:rsidR="00A27402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 xml:space="preserve">%, соответственно). 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Наибольшее сокращение</w:t>
      </w:r>
      <w:r w:rsidRPr="003A1AC1">
        <w:rPr>
          <w:sz w:val="28"/>
          <w:szCs w:val="28"/>
        </w:rPr>
        <w:t xml:space="preserve"> расходов в 2016 году запланировано по департаменту строительства и архитектуры мэрии города Новосибирска (на 2</w:t>
      </w:r>
      <w:r w:rsidR="002A6D18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643</w:t>
      </w:r>
      <w:r w:rsidR="002A6D18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313,6</w:t>
      </w:r>
      <w:r w:rsidR="002A6D18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тыс. рублей) и департаменту транспорта и дорожно-благоустроительного комплекса мэрии города Новосибирска (на 867</w:t>
      </w:r>
      <w:r w:rsidR="002A6D18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601,9 тыс. рублей), что связано с сокращением субсидий на дорожное</w:t>
      </w:r>
      <w:r w:rsidR="00B76096" w:rsidRPr="003A1AC1">
        <w:rPr>
          <w:sz w:val="28"/>
          <w:szCs w:val="28"/>
        </w:rPr>
        <w:t xml:space="preserve"> и</w:t>
      </w:r>
      <w:r w:rsidRPr="003A1AC1">
        <w:rPr>
          <w:sz w:val="28"/>
          <w:szCs w:val="28"/>
        </w:rPr>
        <w:t xml:space="preserve"> жилищное строительство, и строительство учреждений образования. </w:t>
      </w:r>
    </w:p>
    <w:p w:rsidR="00B34274" w:rsidRPr="003A1AC1" w:rsidRDefault="00B34274" w:rsidP="003A1AC1">
      <w:pPr>
        <w:ind w:firstLine="709"/>
        <w:jc w:val="both"/>
        <w:rPr>
          <w:b/>
          <w:sz w:val="28"/>
          <w:szCs w:val="28"/>
        </w:rPr>
      </w:pP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На 2016 год запланированы бюджетные ассигнования</w:t>
      </w:r>
      <w:r w:rsidRPr="003A1AC1">
        <w:rPr>
          <w:sz w:val="28"/>
          <w:szCs w:val="28"/>
        </w:rPr>
        <w:t xml:space="preserve"> на следующие основные объекты: </w:t>
      </w:r>
    </w:p>
    <w:p w:rsidR="00B34274" w:rsidRPr="003A1AC1" w:rsidRDefault="00B34274" w:rsidP="003A1AC1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 xml:space="preserve">Образование </w:t>
      </w:r>
      <w:r w:rsidRPr="003A1AC1">
        <w:rPr>
          <w:sz w:val="28"/>
          <w:szCs w:val="28"/>
        </w:rPr>
        <w:t>– 430 898,2 тыс. рублей, из них: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 xml:space="preserve">268 173,7 тыс. рублей </w:t>
      </w:r>
      <w:r w:rsidR="00B76096" w:rsidRPr="003A1AC1">
        <w:rPr>
          <w:sz w:val="28"/>
          <w:szCs w:val="28"/>
        </w:rPr>
        <w:t>–</w:t>
      </w:r>
      <w:r w:rsidRPr="003A1AC1">
        <w:rPr>
          <w:sz w:val="28"/>
          <w:szCs w:val="28"/>
        </w:rPr>
        <w:t xml:space="preserve"> на дошкольное образование, из них 265 341,7 тыс. рублей </w:t>
      </w:r>
      <w:r w:rsidR="00B76096" w:rsidRPr="003A1AC1">
        <w:rPr>
          <w:sz w:val="28"/>
          <w:szCs w:val="28"/>
        </w:rPr>
        <w:t>–</w:t>
      </w:r>
      <w:r w:rsidRPr="003A1AC1">
        <w:rPr>
          <w:sz w:val="28"/>
          <w:szCs w:val="28"/>
        </w:rPr>
        <w:t xml:space="preserve"> на погашение кредиторской задолженности по объектам</w:t>
      </w:r>
      <w:r w:rsidR="00B76096" w:rsidRPr="003A1AC1">
        <w:rPr>
          <w:sz w:val="28"/>
          <w:szCs w:val="28"/>
        </w:rPr>
        <w:t xml:space="preserve">: </w:t>
      </w:r>
      <w:r w:rsidRPr="003A1AC1">
        <w:rPr>
          <w:sz w:val="28"/>
          <w:szCs w:val="28"/>
        </w:rPr>
        <w:t>реконструкци</w:t>
      </w:r>
      <w:r w:rsidR="00B76096" w:rsidRPr="003A1AC1">
        <w:rPr>
          <w:sz w:val="28"/>
          <w:szCs w:val="28"/>
        </w:rPr>
        <w:t>я</w:t>
      </w:r>
      <w:r w:rsidRPr="003A1AC1">
        <w:rPr>
          <w:sz w:val="28"/>
          <w:szCs w:val="28"/>
        </w:rPr>
        <w:t xml:space="preserve"> </w:t>
      </w:r>
      <w:r w:rsidR="00B76096" w:rsidRPr="003A1AC1">
        <w:rPr>
          <w:sz w:val="28"/>
          <w:szCs w:val="28"/>
        </w:rPr>
        <w:t>трех</w:t>
      </w:r>
      <w:r w:rsidRPr="003A1AC1">
        <w:rPr>
          <w:sz w:val="28"/>
          <w:szCs w:val="28"/>
        </w:rPr>
        <w:t xml:space="preserve"> детских садов</w:t>
      </w:r>
      <w:r w:rsidR="00B76096" w:rsidRPr="003A1AC1">
        <w:rPr>
          <w:sz w:val="28"/>
          <w:szCs w:val="28"/>
        </w:rPr>
        <w:t xml:space="preserve"> и</w:t>
      </w:r>
      <w:r w:rsidRPr="003A1AC1">
        <w:rPr>
          <w:sz w:val="28"/>
          <w:szCs w:val="28"/>
        </w:rPr>
        <w:t xml:space="preserve"> ремонтн</w:t>
      </w:r>
      <w:r w:rsidR="00B76096" w:rsidRPr="003A1AC1">
        <w:rPr>
          <w:sz w:val="28"/>
          <w:szCs w:val="28"/>
        </w:rPr>
        <w:t>ые</w:t>
      </w:r>
      <w:r w:rsidRPr="003A1AC1">
        <w:rPr>
          <w:sz w:val="28"/>
          <w:szCs w:val="28"/>
        </w:rPr>
        <w:t xml:space="preserve"> работам по </w:t>
      </w:r>
      <w:r w:rsidR="00B76096" w:rsidRPr="003A1AC1">
        <w:rPr>
          <w:sz w:val="28"/>
          <w:szCs w:val="28"/>
        </w:rPr>
        <w:t>девяти</w:t>
      </w:r>
      <w:r w:rsidRPr="003A1AC1">
        <w:rPr>
          <w:sz w:val="28"/>
          <w:szCs w:val="28"/>
        </w:rPr>
        <w:t xml:space="preserve"> детским садам (за счет средств бюджета города);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125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 xml:space="preserve">000,0 тыс. рублей </w:t>
      </w:r>
      <w:r w:rsidR="00B76096" w:rsidRPr="003A1AC1">
        <w:rPr>
          <w:sz w:val="28"/>
          <w:szCs w:val="28"/>
        </w:rPr>
        <w:t>–</w:t>
      </w:r>
      <w:r w:rsidRPr="003A1AC1">
        <w:rPr>
          <w:sz w:val="28"/>
          <w:szCs w:val="28"/>
        </w:rPr>
        <w:t xml:space="preserve"> на приобретение здания школы в Калининском районе (за счет бюджета города).</w:t>
      </w:r>
    </w:p>
    <w:p w:rsidR="00B34274" w:rsidRPr="003A1AC1" w:rsidRDefault="00B34274" w:rsidP="003A1AC1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Жилищное строительство</w:t>
      </w:r>
      <w:r w:rsidRPr="003A1AC1">
        <w:rPr>
          <w:sz w:val="28"/>
          <w:szCs w:val="28"/>
        </w:rPr>
        <w:t xml:space="preserve"> – 466 378,5 тыс. рублей, из них: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50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000</w:t>
      </w:r>
      <w:r w:rsidR="00B76096" w:rsidRPr="003A1AC1">
        <w:rPr>
          <w:sz w:val="28"/>
          <w:szCs w:val="28"/>
        </w:rPr>
        <w:t>,0</w:t>
      </w:r>
      <w:r w:rsidRPr="003A1AC1">
        <w:rPr>
          <w:sz w:val="28"/>
          <w:szCs w:val="28"/>
        </w:rPr>
        <w:t xml:space="preserve"> тыс. рублей </w:t>
      </w:r>
      <w:r w:rsidR="00B76096" w:rsidRPr="003A1AC1">
        <w:rPr>
          <w:sz w:val="28"/>
          <w:szCs w:val="28"/>
        </w:rPr>
        <w:t>–</w:t>
      </w:r>
      <w:r w:rsidRPr="003A1AC1">
        <w:rPr>
          <w:sz w:val="28"/>
          <w:szCs w:val="28"/>
        </w:rPr>
        <w:t xml:space="preserve"> на реконструкцию жилищного фонда (за счет средств бюджета города);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 xml:space="preserve">304 363,1 тыс. рублей </w:t>
      </w:r>
      <w:r w:rsidR="00B76096" w:rsidRPr="003A1AC1">
        <w:rPr>
          <w:sz w:val="28"/>
          <w:szCs w:val="28"/>
        </w:rPr>
        <w:t>–</w:t>
      </w:r>
      <w:r w:rsidRPr="003A1AC1">
        <w:rPr>
          <w:sz w:val="28"/>
          <w:szCs w:val="28"/>
        </w:rPr>
        <w:t xml:space="preserve"> на обеспечение мероприятий по переселению граждан из аварийного жилищного фонда (из них 1 565,8 тыс. рублей за счет средств бюджета</w:t>
      </w:r>
      <w:r w:rsidR="00B76096" w:rsidRPr="003A1AC1">
        <w:rPr>
          <w:sz w:val="28"/>
          <w:szCs w:val="28"/>
        </w:rPr>
        <w:t xml:space="preserve"> Новосибирской области</w:t>
      </w:r>
      <w:r w:rsidRPr="003A1AC1">
        <w:rPr>
          <w:sz w:val="28"/>
          <w:szCs w:val="28"/>
        </w:rPr>
        <w:t>, 129 797,30 тыс. рублей – за счет средств ГК «Фонд содейств</w:t>
      </w:r>
      <w:r w:rsidR="00B76096" w:rsidRPr="003A1AC1">
        <w:rPr>
          <w:sz w:val="28"/>
          <w:szCs w:val="28"/>
        </w:rPr>
        <w:t>ия реформированию ЖКХ», 173 000,</w:t>
      </w:r>
      <w:r w:rsidRPr="003A1AC1">
        <w:rPr>
          <w:sz w:val="28"/>
          <w:szCs w:val="28"/>
        </w:rPr>
        <w:t>00 – за счет средств бюджета города);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60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000</w:t>
      </w:r>
      <w:r w:rsidR="00B76096" w:rsidRPr="003A1AC1">
        <w:rPr>
          <w:sz w:val="28"/>
          <w:szCs w:val="28"/>
        </w:rPr>
        <w:t>,0</w:t>
      </w:r>
      <w:r w:rsidRPr="003A1AC1">
        <w:rPr>
          <w:sz w:val="28"/>
          <w:szCs w:val="28"/>
        </w:rPr>
        <w:t xml:space="preserve"> тыс. рублей </w:t>
      </w:r>
      <w:r w:rsidR="00B76096" w:rsidRPr="003A1AC1">
        <w:rPr>
          <w:sz w:val="28"/>
          <w:szCs w:val="28"/>
        </w:rPr>
        <w:t>–</w:t>
      </w:r>
      <w:r w:rsidRPr="003A1AC1">
        <w:rPr>
          <w:sz w:val="28"/>
          <w:szCs w:val="28"/>
        </w:rPr>
        <w:t xml:space="preserve"> на приобретение жилья для переселения граждан из аварийного жилищного фонда (за счет средств бюджета города).</w:t>
      </w:r>
    </w:p>
    <w:p w:rsidR="00B34274" w:rsidRPr="003A1AC1" w:rsidRDefault="00B34274" w:rsidP="003A1AC1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Коммунальное строительство</w:t>
      </w:r>
      <w:r w:rsidRPr="003A1AC1">
        <w:rPr>
          <w:sz w:val="28"/>
          <w:szCs w:val="28"/>
        </w:rPr>
        <w:t xml:space="preserve"> – 108 315,2 тыс. рублей, из них: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70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000,0 тыс. рублей – на реконструкцию сетей водоснабжения и водоотведения, объектов энергетического хозяйства (за счет средств бюджета города);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33 315,2 тыс. рублей – на строительство объектов инфраструктуры (инженерных сетей к жилым домам) в Калининском и Ленинском районах города (за счет средств бюджета города).</w:t>
      </w:r>
    </w:p>
    <w:p w:rsidR="00B34274" w:rsidRPr="003A1AC1" w:rsidRDefault="00B34274" w:rsidP="003A1AC1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Строительство автомобильных дорог</w:t>
      </w:r>
      <w:r w:rsidRPr="003A1AC1">
        <w:rPr>
          <w:sz w:val="28"/>
          <w:szCs w:val="28"/>
        </w:rPr>
        <w:t xml:space="preserve"> – 232 000,0 тыс. рублей, из них:</w:t>
      </w:r>
    </w:p>
    <w:p w:rsidR="00B34274" w:rsidRPr="003A1AC1" w:rsidRDefault="00B76096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 </w:t>
      </w:r>
      <w:r w:rsidR="00B34274" w:rsidRPr="003A1AC1">
        <w:rPr>
          <w:sz w:val="28"/>
          <w:szCs w:val="28"/>
        </w:rPr>
        <w:t xml:space="preserve">150 000,0 тыс. рублей </w:t>
      </w:r>
      <w:r w:rsidRPr="003A1AC1">
        <w:rPr>
          <w:sz w:val="28"/>
          <w:szCs w:val="28"/>
        </w:rPr>
        <w:t>–</w:t>
      </w:r>
      <w:r w:rsidR="00B34274" w:rsidRPr="003A1AC1">
        <w:rPr>
          <w:sz w:val="28"/>
          <w:szCs w:val="28"/>
        </w:rPr>
        <w:t xml:space="preserve"> на реконструкцию автомобильной дороги общего пользования по Мочищенскому шоссе от ул.</w:t>
      </w:r>
      <w:r w:rsidRPr="003A1AC1">
        <w:rPr>
          <w:sz w:val="28"/>
          <w:szCs w:val="28"/>
        </w:rPr>
        <w:t> </w:t>
      </w:r>
      <w:r w:rsidR="00B34274" w:rsidRPr="003A1AC1">
        <w:rPr>
          <w:sz w:val="28"/>
          <w:szCs w:val="28"/>
        </w:rPr>
        <w:t>Жуковского до ул.</w:t>
      </w:r>
      <w:r w:rsidRPr="003A1AC1">
        <w:rPr>
          <w:sz w:val="28"/>
          <w:szCs w:val="28"/>
        </w:rPr>
        <w:t> </w:t>
      </w:r>
      <w:r w:rsidR="00B34274" w:rsidRPr="003A1AC1">
        <w:rPr>
          <w:sz w:val="28"/>
          <w:szCs w:val="28"/>
        </w:rPr>
        <w:t xml:space="preserve">Кедровой в Заельцовском районе </w:t>
      </w:r>
      <w:r w:rsidRPr="003A1AC1">
        <w:rPr>
          <w:sz w:val="28"/>
          <w:szCs w:val="28"/>
        </w:rPr>
        <w:t xml:space="preserve">города Новосибирска </w:t>
      </w:r>
      <w:r w:rsidR="00B34274" w:rsidRPr="003A1AC1">
        <w:rPr>
          <w:sz w:val="28"/>
          <w:szCs w:val="28"/>
        </w:rPr>
        <w:t>(из них 50 000,00 тыс. рублей за счет средств бюджета Новосибирской области, 100 000, 00 – за счет средств бюджета города);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 xml:space="preserve">50 000,0 тыс. рублей </w:t>
      </w:r>
      <w:r w:rsidR="00B76096" w:rsidRPr="003A1AC1">
        <w:rPr>
          <w:sz w:val="28"/>
          <w:szCs w:val="28"/>
        </w:rPr>
        <w:t>–</w:t>
      </w:r>
      <w:r w:rsidRPr="003A1AC1">
        <w:rPr>
          <w:sz w:val="28"/>
          <w:szCs w:val="28"/>
        </w:rPr>
        <w:t xml:space="preserve"> на строительство автомобильной дороги общего пользования по ул.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Объединения в Заельцовском, Калининском районах</w:t>
      </w:r>
      <w:r w:rsidR="00B76096" w:rsidRPr="003A1AC1">
        <w:rPr>
          <w:sz w:val="28"/>
          <w:szCs w:val="28"/>
        </w:rPr>
        <w:t xml:space="preserve"> города Новосибирска</w:t>
      </w:r>
      <w:r w:rsidRPr="003A1AC1">
        <w:rPr>
          <w:sz w:val="28"/>
          <w:szCs w:val="28"/>
        </w:rPr>
        <w:t xml:space="preserve"> (за счет средств бюджета Новосибирской области);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20</w:t>
      </w:r>
      <w:r w:rsidR="00B76096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000,0 тыс. рублей – на строительство автомобильной дороги по ул.</w:t>
      </w:r>
      <w:r w:rsidR="00B76096" w:rsidRPr="003A1AC1">
        <w:rPr>
          <w:sz w:val="28"/>
          <w:szCs w:val="28"/>
        </w:rPr>
        <w:t> </w:t>
      </w:r>
      <w:proofErr w:type="spellStart"/>
      <w:r w:rsidRPr="003A1AC1">
        <w:rPr>
          <w:sz w:val="28"/>
          <w:szCs w:val="28"/>
        </w:rPr>
        <w:t>Мясниковой</w:t>
      </w:r>
      <w:proofErr w:type="spellEnd"/>
      <w:r w:rsidRPr="003A1AC1">
        <w:rPr>
          <w:sz w:val="28"/>
          <w:szCs w:val="28"/>
        </w:rPr>
        <w:t xml:space="preserve"> в Калининском районе (за счет средств бюджета города).</w:t>
      </w:r>
    </w:p>
    <w:p w:rsidR="00B34274" w:rsidRPr="003A1AC1" w:rsidRDefault="00B34274" w:rsidP="003A1AC1">
      <w:pPr>
        <w:ind w:firstLine="709"/>
        <w:jc w:val="both"/>
        <w:rPr>
          <w:b/>
          <w:sz w:val="28"/>
          <w:szCs w:val="28"/>
        </w:rPr>
      </w:pP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Капитальные вложения</w:t>
      </w:r>
      <w:r w:rsidRPr="003A1AC1">
        <w:rPr>
          <w:sz w:val="28"/>
          <w:szCs w:val="28"/>
        </w:rPr>
        <w:t xml:space="preserve"> в объекты муниципальной собственности за счет всех источников финансирования на 2016-2018 год запланированы в объеме 1 250 931,1 тыс. рублей, 1 119 288,8 тыс. рублей и 826 201,6 тыс. рублей соответственно. 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Объем инвестиций в объекты муниципальной собственности за счет </w:t>
      </w:r>
      <w:r w:rsidR="000D724D" w:rsidRPr="003A1AC1">
        <w:rPr>
          <w:sz w:val="28"/>
          <w:szCs w:val="28"/>
        </w:rPr>
        <w:t xml:space="preserve">средств бюджета города Новосибирска </w:t>
      </w:r>
      <w:r w:rsidRPr="003A1AC1">
        <w:rPr>
          <w:sz w:val="28"/>
          <w:szCs w:val="28"/>
        </w:rPr>
        <w:t xml:space="preserve">на 2016-2018 год запланирован в объеме </w:t>
      </w:r>
      <w:r w:rsidRPr="003A1AC1">
        <w:rPr>
          <w:sz w:val="28"/>
          <w:szCs w:val="28"/>
        </w:rPr>
        <w:lastRenderedPageBreak/>
        <w:t>985 552,6</w:t>
      </w:r>
      <w:r w:rsidR="000D724D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тыс. рублей, 669 087,2 тыс. рублей и 376 000,0 тыс. рублей</w:t>
      </w:r>
      <w:r w:rsidR="000D724D" w:rsidRPr="003A1AC1">
        <w:rPr>
          <w:sz w:val="28"/>
          <w:szCs w:val="28"/>
        </w:rPr>
        <w:t>,</w:t>
      </w:r>
      <w:r w:rsidRPr="003A1AC1">
        <w:rPr>
          <w:sz w:val="28"/>
          <w:szCs w:val="28"/>
        </w:rPr>
        <w:t xml:space="preserve"> соответственно.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Доля капитальных вложений</w:t>
      </w:r>
      <w:r w:rsidRPr="003A1AC1">
        <w:rPr>
          <w:sz w:val="28"/>
          <w:szCs w:val="28"/>
        </w:rPr>
        <w:t xml:space="preserve"> в общем объеме расходов сократится с 13,26% в 2015 году до 2,46% в 2018 году, что обусловлено сокращением расходов на большинство объектов строительства.</w:t>
      </w:r>
    </w:p>
    <w:p w:rsidR="000D724D" w:rsidRPr="003A1AC1" w:rsidRDefault="000D724D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На 2016-2018 годы бюджетные средства в первую очередь предлагается направить на завершение начатых объектов и погашение кредиторской задолженности по ранее введенным объектам.</w:t>
      </w:r>
    </w:p>
    <w:p w:rsidR="00B34274" w:rsidRPr="003A1AC1" w:rsidRDefault="00E179B1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В 2016 году </w:t>
      </w:r>
      <w:r w:rsidRPr="003A1AC1">
        <w:rPr>
          <w:b/>
          <w:sz w:val="28"/>
          <w:szCs w:val="28"/>
        </w:rPr>
        <w:t>расходы на капитальные вложения</w:t>
      </w:r>
      <w:r w:rsidRPr="003A1AC1">
        <w:rPr>
          <w:sz w:val="28"/>
          <w:szCs w:val="28"/>
        </w:rPr>
        <w:t xml:space="preserve"> предлагается </w:t>
      </w:r>
      <w:r w:rsidRPr="003A1AC1">
        <w:rPr>
          <w:b/>
          <w:sz w:val="28"/>
          <w:szCs w:val="28"/>
        </w:rPr>
        <w:t>сократить</w:t>
      </w:r>
      <w:r w:rsidR="000D724D" w:rsidRPr="003A1AC1">
        <w:rPr>
          <w:b/>
          <w:sz w:val="28"/>
          <w:szCs w:val="28"/>
        </w:rPr>
        <w:t>,</w:t>
      </w:r>
      <w:r w:rsidR="00B34274" w:rsidRPr="003A1AC1">
        <w:rPr>
          <w:sz w:val="28"/>
          <w:szCs w:val="28"/>
        </w:rPr>
        <w:t xml:space="preserve"> по сравнению с 2015 годом</w:t>
      </w:r>
      <w:r w:rsidR="000D724D" w:rsidRPr="003A1AC1">
        <w:rPr>
          <w:sz w:val="28"/>
          <w:szCs w:val="28"/>
        </w:rPr>
        <w:t>,</w:t>
      </w:r>
      <w:r w:rsidR="00B34274" w:rsidRPr="003A1AC1">
        <w:rPr>
          <w:sz w:val="28"/>
          <w:szCs w:val="28"/>
        </w:rPr>
        <w:t xml:space="preserve"> в общей сумме на 3</w:t>
      </w:r>
      <w:r w:rsidRPr="003A1AC1">
        <w:rPr>
          <w:sz w:val="28"/>
          <w:szCs w:val="28"/>
        </w:rPr>
        <w:t> </w:t>
      </w:r>
      <w:r w:rsidR="00B34274" w:rsidRPr="003A1AC1">
        <w:rPr>
          <w:sz w:val="28"/>
          <w:szCs w:val="28"/>
        </w:rPr>
        <w:t>700</w:t>
      </w:r>
      <w:r w:rsidRPr="003A1AC1">
        <w:rPr>
          <w:sz w:val="28"/>
          <w:szCs w:val="28"/>
        </w:rPr>
        <w:t> </w:t>
      </w:r>
      <w:r w:rsidR="00B34274" w:rsidRPr="003A1AC1">
        <w:rPr>
          <w:sz w:val="28"/>
          <w:szCs w:val="28"/>
        </w:rPr>
        <w:t>844,0 тыс. рублей, в 2017 году – на 665</w:t>
      </w:r>
      <w:r w:rsidRPr="003A1AC1">
        <w:rPr>
          <w:sz w:val="28"/>
          <w:szCs w:val="28"/>
        </w:rPr>
        <w:t> </w:t>
      </w:r>
      <w:r w:rsidR="00B34274" w:rsidRPr="003A1AC1">
        <w:rPr>
          <w:sz w:val="28"/>
          <w:szCs w:val="28"/>
        </w:rPr>
        <w:t xml:space="preserve">038,7 тыс. рублей, в 2018 году – </w:t>
      </w:r>
      <w:proofErr w:type="gramStart"/>
      <w:r w:rsidR="00B34274" w:rsidRPr="003A1AC1">
        <w:rPr>
          <w:sz w:val="28"/>
          <w:szCs w:val="28"/>
        </w:rPr>
        <w:t>на</w:t>
      </w:r>
      <w:proofErr w:type="gramEnd"/>
      <w:r w:rsidR="00B34274" w:rsidRPr="003A1AC1">
        <w:rPr>
          <w:sz w:val="28"/>
          <w:szCs w:val="28"/>
        </w:rPr>
        <w:t xml:space="preserve"> 602</w:t>
      </w:r>
      <w:r w:rsidRPr="003A1AC1">
        <w:rPr>
          <w:sz w:val="28"/>
          <w:szCs w:val="28"/>
        </w:rPr>
        <w:t> </w:t>
      </w:r>
      <w:r w:rsidR="00B34274" w:rsidRPr="003A1AC1">
        <w:rPr>
          <w:sz w:val="28"/>
          <w:szCs w:val="28"/>
        </w:rPr>
        <w:t xml:space="preserve">588,8 тыс. </w:t>
      </w:r>
      <w:proofErr w:type="gramStart"/>
      <w:r w:rsidR="00B34274" w:rsidRPr="003A1AC1">
        <w:rPr>
          <w:sz w:val="28"/>
          <w:szCs w:val="28"/>
        </w:rPr>
        <w:t>рублей</w:t>
      </w:r>
      <w:proofErr w:type="gramEnd"/>
      <w:r w:rsidR="00B34274" w:rsidRPr="003A1AC1">
        <w:rPr>
          <w:sz w:val="28"/>
          <w:szCs w:val="28"/>
        </w:rPr>
        <w:t>, в том числе по отдельным направлениям:</w:t>
      </w:r>
    </w:p>
    <w:p w:rsidR="00B34274" w:rsidRPr="003A1AC1" w:rsidRDefault="00B34274" w:rsidP="003A1AC1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 xml:space="preserve">Строительство автомобильных дорог </w:t>
      </w:r>
      <w:r w:rsidRPr="003A1AC1">
        <w:rPr>
          <w:sz w:val="28"/>
          <w:szCs w:val="28"/>
        </w:rPr>
        <w:t>(с 908</w:t>
      </w:r>
      <w:r w:rsidR="00E179B1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865,6 тыс. рублей в 2015 году до 232 000,0 тыс. рублей в 2016 году), из них</w:t>
      </w:r>
      <w:r w:rsidR="00E179B1" w:rsidRPr="003A1AC1">
        <w:rPr>
          <w:sz w:val="28"/>
          <w:szCs w:val="28"/>
        </w:rPr>
        <w:t xml:space="preserve"> </w:t>
      </w:r>
      <w:r w:rsidRPr="003A1AC1">
        <w:rPr>
          <w:sz w:val="28"/>
          <w:szCs w:val="28"/>
        </w:rPr>
        <w:t xml:space="preserve">автомобильная дорога общего пользования по ул. Объединения </w:t>
      </w:r>
      <w:proofErr w:type="gramStart"/>
      <w:r w:rsidRPr="003A1AC1">
        <w:rPr>
          <w:sz w:val="28"/>
          <w:szCs w:val="28"/>
        </w:rPr>
        <w:t>в</w:t>
      </w:r>
      <w:proofErr w:type="gramEnd"/>
      <w:r w:rsidRPr="003A1AC1">
        <w:rPr>
          <w:sz w:val="28"/>
          <w:szCs w:val="28"/>
        </w:rPr>
        <w:t xml:space="preserve"> Заельцовском и </w:t>
      </w:r>
      <w:proofErr w:type="gramStart"/>
      <w:r w:rsidRPr="003A1AC1">
        <w:rPr>
          <w:sz w:val="28"/>
          <w:szCs w:val="28"/>
        </w:rPr>
        <w:t>Калининском</w:t>
      </w:r>
      <w:proofErr w:type="gramEnd"/>
      <w:r w:rsidRPr="003A1AC1">
        <w:rPr>
          <w:sz w:val="28"/>
          <w:szCs w:val="28"/>
        </w:rPr>
        <w:t xml:space="preserve"> районах </w:t>
      </w:r>
      <w:r w:rsidR="00E179B1" w:rsidRPr="003A1AC1">
        <w:rPr>
          <w:sz w:val="28"/>
          <w:szCs w:val="28"/>
        </w:rPr>
        <w:t xml:space="preserve">города Новосибирска </w:t>
      </w:r>
      <w:r w:rsidRPr="003A1AC1">
        <w:rPr>
          <w:sz w:val="28"/>
          <w:szCs w:val="28"/>
        </w:rPr>
        <w:t>(70 514,3 тыс. рублей в 2015 году</w:t>
      </w:r>
      <w:r w:rsidR="00E179B1" w:rsidRPr="003A1AC1">
        <w:rPr>
          <w:sz w:val="28"/>
          <w:szCs w:val="28"/>
        </w:rPr>
        <w:t>;</w:t>
      </w:r>
      <w:r w:rsidRPr="003A1AC1">
        <w:rPr>
          <w:sz w:val="28"/>
          <w:szCs w:val="28"/>
        </w:rPr>
        <w:t xml:space="preserve"> 50 000,0 тыс. рублей в 2016 году)</w:t>
      </w:r>
      <w:r w:rsidR="00E179B1" w:rsidRPr="003A1AC1">
        <w:rPr>
          <w:sz w:val="28"/>
          <w:szCs w:val="28"/>
        </w:rPr>
        <w:t>;</w:t>
      </w:r>
    </w:p>
    <w:p w:rsidR="00B34274" w:rsidRPr="003A1AC1" w:rsidRDefault="00B34274" w:rsidP="003A1AC1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 xml:space="preserve">Строительство метро </w:t>
      </w:r>
      <w:r w:rsidRPr="003A1AC1">
        <w:rPr>
          <w:sz w:val="28"/>
          <w:szCs w:val="28"/>
        </w:rPr>
        <w:t>(с 43 000,0 тыс. рублей в 2015 году до 0 тыс. рублей в 2016 году)</w:t>
      </w:r>
      <w:r w:rsidR="00E179B1" w:rsidRPr="003A1AC1">
        <w:rPr>
          <w:sz w:val="28"/>
          <w:szCs w:val="28"/>
        </w:rPr>
        <w:t>;</w:t>
      </w:r>
    </w:p>
    <w:p w:rsidR="00B34274" w:rsidRPr="003A1AC1" w:rsidRDefault="00B34274" w:rsidP="003A1AC1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gramStart"/>
      <w:r w:rsidRPr="003A1AC1">
        <w:rPr>
          <w:b/>
          <w:sz w:val="28"/>
          <w:szCs w:val="28"/>
        </w:rPr>
        <w:t xml:space="preserve">Коммунальное строительство </w:t>
      </w:r>
      <w:r w:rsidRPr="003A1AC1">
        <w:rPr>
          <w:sz w:val="28"/>
          <w:szCs w:val="28"/>
        </w:rPr>
        <w:t>(с 279</w:t>
      </w:r>
      <w:r w:rsidR="00E179B1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751,2  тыс. рублей  в 2015 году до 108 315,2 тыс. рублей в 2016 году), из них</w:t>
      </w:r>
      <w:r w:rsidR="00E179B1" w:rsidRPr="003A1AC1">
        <w:rPr>
          <w:sz w:val="28"/>
          <w:szCs w:val="28"/>
        </w:rPr>
        <w:t xml:space="preserve"> </w:t>
      </w:r>
      <w:r w:rsidRPr="003A1AC1">
        <w:rPr>
          <w:sz w:val="28"/>
          <w:szCs w:val="28"/>
        </w:rPr>
        <w:t xml:space="preserve">реконструкция объектов энергетического хозяйства (с </w:t>
      </w:r>
      <w:r w:rsidR="00E179B1" w:rsidRPr="003A1AC1">
        <w:rPr>
          <w:sz w:val="28"/>
          <w:szCs w:val="28"/>
        </w:rPr>
        <w:t>193 </w:t>
      </w:r>
      <w:r w:rsidRPr="003A1AC1">
        <w:rPr>
          <w:sz w:val="28"/>
          <w:szCs w:val="28"/>
        </w:rPr>
        <w:t>620,0 тыс. рублей в 2015 году до 20</w:t>
      </w:r>
      <w:r w:rsidR="00E179B1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000,0 в 2016 году).</w:t>
      </w:r>
      <w:proofErr w:type="gramEnd"/>
    </w:p>
    <w:p w:rsidR="00B34274" w:rsidRPr="003A1AC1" w:rsidRDefault="00B34274" w:rsidP="003A1AC1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Жилищное строительство</w:t>
      </w:r>
      <w:r w:rsidRPr="003A1AC1">
        <w:rPr>
          <w:sz w:val="28"/>
          <w:szCs w:val="28"/>
        </w:rPr>
        <w:t xml:space="preserve"> (с 1 078 122,0 тыс. рублей в 2015 году до 466 378,5 тыс. рублей в 2016 году).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На реализацию 24 ведомственных целевых программ</w:t>
      </w:r>
      <w:r w:rsidRPr="003A1AC1">
        <w:rPr>
          <w:sz w:val="28"/>
          <w:szCs w:val="28"/>
        </w:rPr>
        <w:t xml:space="preserve"> на 2016 год запланировано 7 839 820,4 тыс. рублей (доля в общей сумме расходной части бюджета составляет 22,5</w:t>
      </w:r>
      <w:r w:rsidR="00E179B1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%).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Наибольшие объемы бюджетных ассигнований запланированы на реализацию следующих ведомственных целевых программ (далее – ВЦП):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E179B1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«Развитие системы социального обеспечения населения, опеки и попечительства в городе Новосибирске» на 2014 – 2016 годы (1 620 581,4 тыс. рублей в 2016 году);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E179B1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«Развитие физической культуры и спорта в городе Новосибирске» на 2012 – 2016 годы (1 525 553,0 тыс. рублей – в 2016 году);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 «Развитие сферы культуры города Новосибирска» на 2014 2016 годы (1 409 445,5 тыс. рублей – в 2016 году);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-</w:t>
      </w:r>
      <w:r w:rsidR="00E179B1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«Восстановление транспортно-эксплуатационных характеристик улично-дорожной сети города Новосибирска» на 2010-2016 годы (594 116,8 тыс. рублей в 2016 году).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Доля расходов на вышеперечисленные программы в общем объеме затрат на реализацию ведомственных целевых программ в 2016 году составит 58,1</w:t>
      </w:r>
      <w:r w:rsidR="00E179B1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%.</w:t>
      </w:r>
    </w:p>
    <w:p w:rsidR="00B34274" w:rsidRPr="003A1AC1" w:rsidRDefault="00B34274" w:rsidP="003A1AC1">
      <w:pPr>
        <w:ind w:firstLine="709"/>
        <w:jc w:val="both"/>
        <w:rPr>
          <w:b/>
          <w:sz w:val="28"/>
          <w:szCs w:val="28"/>
          <w:u w:val="single"/>
        </w:rPr>
      </w:pP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proofErr w:type="gramStart"/>
      <w:r w:rsidRPr="003A1AC1">
        <w:rPr>
          <w:b/>
          <w:sz w:val="28"/>
          <w:szCs w:val="28"/>
        </w:rPr>
        <w:t xml:space="preserve">На реализацию </w:t>
      </w:r>
      <w:r w:rsidR="00E179B1" w:rsidRPr="003A1AC1">
        <w:rPr>
          <w:b/>
          <w:sz w:val="28"/>
          <w:szCs w:val="28"/>
        </w:rPr>
        <w:t>трех</w:t>
      </w:r>
      <w:r w:rsidRPr="003A1AC1">
        <w:rPr>
          <w:b/>
          <w:sz w:val="28"/>
          <w:szCs w:val="28"/>
        </w:rPr>
        <w:t xml:space="preserve"> муниципальных программ</w:t>
      </w:r>
      <w:r w:rsidRPr="003A1AC1">
        <w:rPr>
          <w:sz w:val="28"/>
          <w:szCs w:val="28"/>
        </w:rPr>
        <w:t xml:space="preserve"> (далее – МП) в бюджете города на 2016 год запланировано 17 556 691,9 тыс. рублей (доля в общей сумме </w:t>
      </w:r>
      <w:r w:rsidRPr="003A1AC1">
        <w:rPr>
          <w:sz w:val="28"/>
          <w:szCs w:val="28"/>
        </w:rPr>
        <w:lastRenderedPageBreak/>
        <w:t>расходной части бюджета составляет 50,4</w:t>
      </w:r>
      <w:r w:rsidR="00E179B1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%), из них на муниципальную программу «Развитие муниципальной системы образования города Новосибирска» на 2015-2017 годы объем финансирования на 2016 год запланирован в размере 17 499 681,4</w:t>
      </w:r>
      <w:r w:rsidR="00E179B1" w:rsidRPr="003A1AC1">
        <w:rPr>
          <w:sz w:val="28"/>
          <w:szCs w:val="28"/>
        </w:rPr>
        <w:t xml:space="preserve"> </w:t>
      </w:r>
      <w:r w:rsidRPr="003A1AC1">
        <w:rPr>
          <w:sz w:val="28"/>
          <w:szCs w:val="28"/>
        </w:rPr>
        <w:t>тыс. рублей.</w:t>
      </w:r>
      <w:proofErr w:type="gramEnd"/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По сравнению с 2016 годом объем финансирования МП увеличится на 9</w:t>
      </w:r>
      <w:r w:rsidR="00E179B1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626</w:t>
      </w:r>
      <w:r w:rsidR="00E179B1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 xml:space="preserve">692,1 тыс. рублей. </w:t>
      </w:r>
    </w:p>
    <w:p w:rsidR="00B34274" w:rsidRPr="003A1AC1" w:rsidRDefault="00B34274" w:rsidP="003A1AC1">
      <w:pPr>
        <w:ind w:firstLine="709"/>
        <w:jc w:val="both"/>
        <w:rPr>
          <w:b/>
          <w:sz w:val="28"/>
          <w:szCs w:val="28"/>
        </w:rPr>
      </w:pPr>
    </w:p>
    <w:p w:rsidR="00F65A4F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Бюджет </w:t>
      </w:r>
      <w:r w:rsidR="00E179B1" w:rsidRPr="003A1AC1">
        <w:rPr>
          <w:sz w:val="28"/>
          <w:szCs w:val="28"/>
        </w:rPr>
        <w:t xml:space="preserve">города Новосибирска </w:t>
      </w:r>
      <w:r w:rsidRPr="003A1AC1">
        <w:rPr>
          <w:sz w:val="28"/>
          <w:szCs w:val="28"/>
        </w:rPr>
        <w:t xml:space="preserve">на 2016 год и плановый период 2017 и 2018 годов </w:t>
      </w:r>
      <w:r w:rsidRPr="003A1AC1">
        <w:rPr>
          <w:b/>
          <w:sz w:val="28"/>
          <w:szCs w:val="28"/>
        </w:rPr>
        <w:t>запланирован с дефицитом</w:t>
      </w:r>
      <w:r w:rsidR="00F65A4F" w:rsidRPr="003A1AC1">
        <w:rPr>
          <w:b/>
          <w:sz w:val="28"/>
          <w:szCs w:val="28"/>
        </w:rPr>
        <w:t>.</w:t>
      </w:r>
      <w:r w:rsidR="00F65A4F" w:rsidRPr="003A1AC1">
        <w:rPr>
          <w:sz w:val="28"/>
          <w:szCs w:val="28"/>
        </w:rPr>
        <w:t xml:space="preserve"> В </w:t>
      </w:r>
      <w:r w:rsidRPr="003A1AC1">
        <w:rPr>
          <w:sz w:val="28"/>
          <w:szCs w:val="28"/>
        </w:rPr>
        <w:t>2016 год</w:t>
      </w:r>
      <w:r w:rsidR="00F65A4F" w:rsidRPr="003A1AC1">
        <w:rPr>
          <w:sz w:val="28"/>
          <w:szCs w:val="28"/>
        </w:rPr>
        <w:t>у</w:t>
      </w:r>
      <w:r w:rsidRPr="003A1AC1">
        <w:rPr>
          <w:sz w:val="28"/>
          <w:szCs w:val="28"/>
        </w:rPr>
        <w:t xml:space="preserve"> </w:t>
      </w:r>
      <w:r w:rsidR="00F65A4F" w:rsidRPr="003A1AC1">
        <w:rPr>
          <w:sz w:val="28"/>
          <w:szCs w:val="28"/>
        </w:rPr>
        <w:t>его</w:t>
      </w:r>
      <w:r w:rsidRPr="003A1AC1">
        <w:rPr>
          <w:sz w:val="28"/>
          <w:szCs w:val="28"/>
        </w:rPr>
        <w:t xml:space="preserve"> размере</w:t>
      </w:r>
      <w:r w:rsidR="00F65A4F" w:rsidRPr="003A1AC1">
        <w:rPr>
          <w:sz w:val="28"/>
          <w:szCs w:val="28"/>
        </w:rPr>
        <w:t xml:space="preserve"> составит</w:t>
      </w:r>
      <w:r w:rsidRPr="003A1AC1">
        <w:rPr>
          <w:sz w:val="28"/>
          <w:szCs w:val="28"/>
        </w:rPr>
        <w:t xml:space="preserve"> </w:t>
      </w:r>
      <w:r w:rsidRPr="003A1AC1">
        <w:rPr>
          <w:b/>
          <w:sz w:val="28"/>
          <w:szCs w:val="28"/>
        </w:rPr>
        <w:t>1 000 000,0 тыс. рублей</w:t>
      </w:r>
      <w:r w:rsidR="00F65A4F" w:rsidRPr="003A1AC1">
        <w:rPr>
          <w:sz w:val="28"/>
          <w:szCs w:val="28"/>
        </w:rPr>
        <w:t>. На</w:t>
      </w:r>
      <w:r w:rsidRPr="003A1AC1">
        <w:rPr>
          <w:sz w:val="28"/>
          <w:szCs w:val="28"/>
        </w:rPr>
        <w:t xml:space="preserve"> 2017 и 2018 год</w:t>
      </w:r>
      <w:r w:rsidR="00F65A4F" w:rsidRPr="003A1AC1">
        <w:rPr>
          <w:sz w:val="28"/>
          <w:szCs w:val="28"/>
        </w:rPr>
        <w:t>ы</w:t>
      </w:r>
      <w:r w:rsidRPr="003A1AC1">
        <w:rPr>
          <w:sz w:val="28"/>
          <w:szCs w:val="28"/>
        </w:rPr>
        <w:t xml:space="preserve"> </w:t>
      </w:r>
      <w:r w:rsidR="00F65A4F" w:rsidRPr="003A1AC1">
        <w:rPr>
          <w:sz w:val="28"/>
          <w:szCs w:val="28"/>
        </w:rPr>
        <w:t xml:space="preserve">бюджет города Новосибирска </w:t>
      </w:r>
      <w:r w:rsidRPr="003A1AC1">
        <w:rPr>
          <w:sz w:val="28"/>
          <w:szCs w:val="28"/>
        </w:rPr>
        <w:t xml:space="preserve">запланированы </w:t>
      </w:r>
      <w:proofErr w:type="gramStart"/>
      <w:r w:rsidRPr="003A1AC1">
        <w:rPr>
          <w:sz w:val="28"/>
          <w:szCs w:val="28"/>
        </w:rPr>
        <w:t>бездефицитными</w:t>
      </w:r>
      <w:proofErr w:type="gramEnd"/>
      <w:r w:rsidRPr="003A1AC1">
        <w:rPr>
          <w:sz w:val="28"/>
          <w:szCs w:val="28"/>
        </w:rPr>
        <w:t xml:space="preserve">. </w:t>
      </w:r>
      <w:r w:rsidR="00F65A4F" w:rsidRPr="003A1AC1">
        <w:rPr>
          <w:sz w:val="28"/>
          <w:szCs w:val="28"/>
        </w:rPr>
        <w:t>Размер дефицита не превышает предельного значения, установленного п. 3 ст. 92.1 Бюджетного кодекса Российской Федерации (10 %) и составляет 4,5 % от общего годового объема доходов бюджета города Новосибирска,  без утвержденного объема безвозмездных поступлений.</w:t>
      </w:r>
    </w:p>
    <w:p w:rsidR="00F65A4F" w:rsidRPr="003A1AC1" w:rsidRDefault="00F65A4F" w:rsidP="003A1AC1">
      <w:pPr>
        <w:ind w:firstLine="709"/>
        <w:jc w:val="both"/>
        <w:rPr>
          <w:sz w:val="28"/>
          <w:szCs w:val="28"/>
        </w:rPr>
      </w:pP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b/>
          <w:sz w:val="28"/>
          <w:szCs w:val="28"/>
        </w:rPr>
        <w:t>Муниципальный долг</w:t>
      </w:r>
      <w:r w:rsidRPr="003A1AC1">
        <w:rPr>
          <w:sz w:val="28"/>
          <w:szCs w:val="28"/>
        </w:rPr>
        <w:t xml:space="preserve"> </w:t>
      </w:r>
      <w:proofErr w:type="gramStart"/>
      <w:r w:rsidRPr="003A1AC1">
        <w:rPr>
          <w:sz w:val="28"/>
          <w:szCs w:val="28"/>
        </w:rPr>
        <w:t>на конец</w:t>
      </w:r>
      <w:proofErr w:type="gramEnd"/>
      <w:r w:rsidRPr="003A1AC1">
        <w:rPr>
          <w:sz w:val="28"/>
          <w:szCs w:val="28"/>
        </w:rPr>
        <w:t xml:space="preserve"> 2015 год запланирован в размере </w:t>
      </w:r>
      <w:r w:rsidRPr="003A1AC1">
        <w:rPr>
          <w:b/>
          <w:sz w:val="28"/>
          <w:szCs w:val="28"/>
        </w:rPr>
        <w:t>15</w:t>
      </w:r>
      <w:r w:rsidR="00F65A4F" w:rsidRPr="003A1AC1">
        <w:rPr>
          <w:b/>
          <w:sz w:val="28"/>
          <w:szCs w:val="28"/>
        </w:rPr>
        <w:t> </w:t>
      </w:r>
      <w:r w:rsidRPr="003A1AC1">
        <w:rPr>
          <w:b/>
          <w:sz w:val="28"/>
          <w:szCs w:val="28"/>
        </w:rPr>
        <w:t>617</w:t>
      </w:r>
      <w:r w:rsidR="00F65A4F" w:rsidRPr="003A1AC1">
        <w:rPr>
          <w:b/>
          <w:sz w:val="28"/>
          <w:szCs w:val="28"/>
        </w:rPr>
        <w:t> </w:t>
      </w:r>
      <w:r w:rsidRPr="003A1AC1">
        <w:rPr>
          <w:b/>
          <w:sz w:val="28"/>
          <w:szCs w:val="28"/>
        </w:rPr>
        <w:t>658,6</w:t>
      </w:r>
      <w:r w:rsidR="003E4C4D" w:rsidRPr="003A1AC1">
        <w:rPr>
          <w:b/>
          <w:sz w:val="28"/>
          <w:szCs w:val="28"/>
        </w:rPr>
        <w:t> </w:t>
      </w:r>
      <w:r w:rsidRPr="003A1AC1">
        <w:rPr>
          <w:b/>
          <w:sz w:val="28"/>
          <w:szCs w:val="28"/>
        </w:rPr>
        <w:t xml:space="preserve">тыс. рублей, </w:t>
      </w:r>
      <w:r w:rsidRPr="003A1AC1">
        <w:rPr>
          <w:sz w:val="28"/>
          <w:szCs w:val="28"/>
        </w:rPr>
        <w:t xml:space="preserve">в течение 2016-2018 годов планируется его </w:t>
      </w:r>
      <w:r w:rsidRPr="003A1AC1">
        <w:rPr>
          <w:b/>
          <w:sz w:val="28"/>
          <w:szCs w:val="28"/>
        </w:rPr>
        <w:t>увеличение на 1</w:t>
      </w:r>
      <w:r w:rsidR="00E179B1" w:rsidRPr="003A1AC1">
        <w:rPr>
          <w:b/>
          <w:sz w:val="28"/>
          <w:szCs w:val="28"/>
        </w:rPr>
        <w:t> </w:t>
      </w:r>
      <w:r w:rsidRPr="003A1AC1">
        <w:rPr>
          <w:b/>
          <w:sz w:val="28"/>
          <w:szCs w:val="28"/>
        </w:rPr>
        <w:t>029 752,5 тыс. рублей</w:t>
      </w:r>
      <w:r w:rsidRPr="003A1AC1">
        <w:rPr>
          <w:sz w:val="28"/>
          <w:szCs w:val="28"/>
        </w:rPr>
        <w:t xml:space="preserve"> до 16 647 411,1 тыс. рублей на конец 2018 года. 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Доля муниципального долга в собственных доходах увеличится с 70,3</w:t>
      </w:r>
      <w:r w:rsidR="00F65A4F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% в 2015 году до 70,8</w:t>
      </w:r>
      <w:r w:rsidR="00F65A4F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% в 2018 году, но не превысит огра</w:t>
      </w:r>
      <w:r w:rsidR="00F65A4F" w:rsidRPr="003A1AC1">
        <w:rPr>
          <w:sz w:val="28"/>
          <w:szCs w:val="28"/>
        </w:rPr>
        <w:t>ничений, установленных п. 3 ст. </w:t>
      </w:r>
      <w:r w:rsidRPr="003A1AC1">
        <w:rPr>
          <w:sz w:val="28"/>
          <w:szCs w:val="28"/>
        </w:rPr>
        <w:t>107</w:t>
      </w:r>
      <w:r w:rsidR="00F65A4F" w:rsidRPr="003A1AC1">
        <w:rPr>
          <w:sz w:val="28"/>
          <w:szCs w:val="28"/>
        </w:rPr>
        <w:t xml:space="preserve"> Бюджетного кодекса Российской Федерации</w:t>
      </w:r>
      <w:r w:rsidRPr="003A1AC1">
        <w:rPr>
          <w:sz w:val="28"/>
          <w:szCs w:val="28"/>
        </w:rPr>
        <w:t>.</w:t>
      </w:r>
    </w:p>
    <w:p w:rsidR="00B34274" w:rsidRPr="003A1AC1" w:rsidRDefault="00B34274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 xml:space="preserve">Увеличение муниципального долга повлечет за собой увеличение </w:t>
      </w:r>
      <w:r w:rsidRPr="003A1AC1">
        <w:rPr>
          <w:b/>
          <w:sz w:val="28"/>
          <w:szCs w:val="28"/>
        </w:rPr>
        <w:t>расходов на его обслуживание</w:t>
      </w:r>
      <w:r w:rsidRPr="003A1AC1">
        <w:rPr>
          <w:sz w:val="28"/>
          <w:szCs w:val="28"/>
        </w:rPr>
        <w:t xml:space="preserve"> на 43,6</w:t>
      </w:r>
      <w:r w:rsidR="00F65A4F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% (с 995</w:t>
      </w:r>
      <w:r w:rsidR="00F65A4F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>620,2 тыс. рублей в 2015 году до 1 523 835,3 тыс. рублей в 2018 году). Объем расходов на обслуживание муниципального долга не превысит ограничений, установленных ст.</w:t>
      </w:r>
      <w:r w:rsidR="00F65A4F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 xml:space="preserve">111 </w:t>
      </w:r>
      <w:r w:rsidR="00F65A4F" w:rsidRPr="003A1AC1">
        <w:rPr>
          <w:sz w:val="28"/>
          <w:szCs w:val="28"/>
        </w:rPr>
        <w:t xml:space="preserve">Бюджетного кодекса Российской Федерации </w:t>
      </w:r>
      <w:r w:rsidRPr="003A1AC1">
        <w:rPr>
          <w:sz w:val="28"/>
          <w:szCs w:val="28"/>
        </w:rPr>
        <w:t>(15</w:t>
      </w:r>
      <w:r w:rsidR="00F65A4F" w:rsidRPr="003A1AC1">
        <w:rPr>
          <w:sz w:val="28"/>
          <w:szCs w:val="28"/>
        </w:rPr>
        <w:t> </w:t>
      </w:r>
      <w:r w:rsidRPr="003A1AC1">
        <w:rPr>
          <w:sz w:val="28"/>
          <w:szCs w:val="28"/>
        </w:rPr>
        <w:t xml:space="preserve">% от объема расходов за исключением субвенций, предоставляемых из областного бюджета). </w:t>
      </w:r>
    </w:p>
    <w:p w:rsidR="00B77BBA" w:rsidRPr="003A1AC1" w:rsidRDefault="00B77BBA" w:rsidP="003A1AC1">
      <w:pPr>
        <w:ind w:firstLine="709"/>
        <w:jc w:val="both"/>
        <w:rPr>
          <w:sz w:val="28"/>
          <w:szCs w:val="28"/>
        </w:rPr>
      </w:pPr>
    </w:p>
    <w:p w:rsidR="006E042E" w:rsidRPr="003A1AC1" w:rsidRDefault="00F34FD7" w:rsidP="003A1AC1">
      <w:pPr>
        <w:ind w:firstLine="709"/>
        <w:jc w:val="both"/>
        <w:rPr>
          <w:b/>
          <w:iCs/>
          <w:sz w:val="28"/>
          <w:szCs w:val="28"/>
        </w:rPr>
      </w:pPr>
      <w:r w:rsidRPr="003A1AC1">
        <w:rPr>
          <w:iCs/>
          <w:sz w:val="28"/>
          <w:szCs w:val="28"/>
        </w:rPr>
        <w:t xml:space="preserve">Проект решения с рабочей документацией и материалами предварительно </w:t>
      </w:r>
      <w:r w:rsidRPr="003A1AC1">
        <w:rPr>
          <w:b/>
          <w:iCs/>
          <w:sz w:val="28"/>
          <w:szCs w:val="28"/>
        </w:rPr>
        <w:t>рассмотрен всеми постоянными комиссиями Совета</w:t>
      </w:r>
      <w:r w:rsidR="006E042E" w:rsidRPr="003A1AC1">
        <w:rPr>
          <w:b/>
          <w:iCs/>
          <w:sz w:val="28"/>
          <w:szCs w:val="28"/>
        </w:rPr>
        <w:t>. Семь постоянных комиссий согласились с концепцией и основными положениями проекта решения</w:t>
      </w:r>
      <w:r w:rsidR="006E042E" w:rsidRPr="003A1AC1">
        <w:rPr>
          <w:iCs/>
          <w:sz w:val="28"/>
          <w:szCs w:val="28"/>
        </w:rPr>
        <w:t>,</w:t>
      </w:r>
      <w:r w:rsidR="006E042E" w:rsidRPr="003A1AC1">
        <w:rPr>
          <w:b/>
          <w:iCs/>
          <w:sz w:val="28"/>
          <w:szCs w:val="28"/>
        </w:rPr>
        <w:t xml:space="preserve"> </w:t>
      </w:r>
      <w:r w:rsidR="006E042E" w:rsidRPr="003A1AC1">
        <w:rPr>
          <w:iCs/>
          <w:sz w:val="28"/>
          <w:szCs w:val="28"/>
        </w:rPr>
        <w:t>тем самым согласи</w:t>
      </w:r>
      <w:r w:rsidR="009C2B78">
        <w:rPr>
          <w:iCs/>
          <w:sz w:val="28"/>
          <w:szCs w:val="28"/>
        </w:rPr>
        <w:t>лись</w:t>
      </w:r>
      <w:r w:rsidR="006E042E" w:rsidRPr="003A1AC1">
        <w:rPr>
          <w:iCs/>
          <w:sz w:val="28"/>
          <w:szCs w:val="28"/>
        </w:rPr>
        <w:t xml:space="preserve"> с основными характеристиками бюджета города на 2016 год и плановый период 2017 и 2018 годов, </w:t>
      </w:r>
      <w:r w:rsidR="006E042E" w:rsidRPr="003A1AC1">
        <w:rPr>
          <w:b/>
          <w:iCs/>
          <w:sz w:val="28"/>
          <w:szCs w:val="28"/>
        </w:rPr>
        <w:t>и</w:t>
      </w:r>
      <w:r w:rsidR="006E042E" w:rsidRPr="003A1AC1">
        <w:rPr>
          <w:iCs/>
          <w:sz w:val="28"/>
          <w:szCs w:val="28"/>
        </w:rPr>
        <w:t xml:space="preserve"> </w:t>
      </w:r>
      <w:r w:rsidR="006E042E" w:rsidRPr="003A1AC1">
        <w:rPr>
          <w:b/>
          <w:iCs/>
          <w:sz w:val="28"/>
          <w:szCs w:val="28"/>
        </w:rPr>
        <w:t>рекомендовали внести его на рассмотрение сессии в первом чтении.</w:t>
      </w:r>
    </w:p>
    <w:p w:rsidR="00F34FD7" w:rsidRPr="003A1AC1" w:rsidRDefault="00F34FD7" w:rsidP="003A1AC1">
      <w:pPr>
        <w:ind w:firstLine="709"/>
        <w:jc w:val="both"/>
        <w:rPr>
          <w:iCs/>
          <w:sz w:val="28"/>
          <w:szCs w:val="28"/>
        </w:rPr>
      </w:pPr>
      <w:r w:rsidRPr="003A1AC1">
        <w:rPr>
          <w:iCs/>
          <w:sz w:val="28"/>
          <w:szCs w:val="28"/>
        </w:rPr>
        <w:t>Постоянная комиссия Совета по городскому хозяйст</w:t>
      </w:r>
      <w:r w:rsidR="006E042E" w:rsidRPr="003A1AC1">
        <w:rPr>
          <w:iCs/>
          <w:sz w:val="28"/>
          <w:szCs w:val="28"/>
        </w:rPr>
        <w:t>в</w:t>
      </w:r>
      <w:r w:rsidRPr="003A1AC1">
        <w:rPr>
          <w:iCs/>
          <w:sz w:val="28"/>
          <w:szCs w:val="28"/>
        </w:rPr>
        <w:t xml:space="preserve">у </w:t>
      </w:r>
      <w:r w:rsidRPr="003A1AC1">
        <w:rPr>
          <w:b/>
          <w:iCs/>
          <w:sz w:val="28"/>
          <w:szCs w:val="28"/>
        </w:rPr>
        <w:t xml:space="preserve">не </w:t>
      </w:r>
      <w:r w:rsidR="006E042E" w:rsidRPr="003A1AC1">
        <w:rPr>
          <w:b/>
          <w:iCs/>
          <w:sz w:val="28"/>
          <w:szCs w:val="28"/>
        </w:rPr>
        <w:t>согласилась</w:t>
      </w:r>
      <w:r w:rsidR="006E042E" w:rsidRPr="003A1AC1">
        <w:rPr>
          <w:iCs/>
          <w:sz w:val="28"/>
          <w:szCs w:val="28"/>
        </w:rPr>
        <w:t xml:space="preserve"> </w:t>
      </w:r>
      <w:r w:rsidR="006E042E" w:rsidRPr="003A1AC1">
        <w:rPr>
          <w:b/>
          <w:iCs/>
          <w:sz w:val="28"/>
          <w:szCs w:val="28"/>
        </w:rPr>
        <w:t>с концепцией и основными положениями проекта решения и рекомендовала отклонить проект решения</w:t>
      </w:r>
      <w:r w:rsidR="006E042E" w:rsidRPr="003A1AC1">
        <w:rPr>
          <w:iCs/>
          <w:sz w:val="28"/>
          <w:szCs w:val="28"/>
        </w:rPr>
        <w:t>.</w:t>
      </w:r>
    </w:p>
    <w:p w:rsidR="00F34FD7" w:rsidRPr="003A1AC1" w:rsidRDefault="00F34FD7" w:rsidP="003A1AC1">
      <w:pPr>
        <w:ind w:firstLine="709"/>
        <w:jc w:val="both"/>
        <w:rPr>
          <w:iCs/>
          <w:sz w:val="28"/>
          <w:szCs w:val="28"/>
        </w:rPr>
      </w:pPr>
      <w:r w:rsidRPr="003A1AC1">
        <w:rPr>
          <w:iCs/>
          <w:sz w:val="28"/>
          <w:szCs w:val="28"/>
        </w:rPr>
        <w:t xml:space="preserve">На заседании </w:t>
      </w:r>
      <w:r w:rsidRPr="003A1AC1">
        <w:rPr>
          <w:b/>
          <w:iCs/>
          <w:sz w:val="28"/>
          <w:szCs w:val="28"/>
        </w:rPr>
        <w:t>постоянной комиссии Совета по бюджету и налоговой политике</w:t>
      </w:r>
      <w:r w:rsidRPr="003A1AC1">
        <w:rPr>
          <w:iCs/>
          <w:sz w:val="28"/>
          <w:szCs w:val="28"/>
        </w:rPr>
        <w:t xml:space="preserve"> обсуждались: заключе</w:t>
      </w:r>
      <w:r w:rsidR="003A1AC1" w:rsidRPr="003A1AC1">
        <w:rPr>
          <w:iCs/>
          <w:sz w:val="28"/>
          <w:szCs w:val="28"/>
        </w:rPr>
        <w:t>ние правового управления Совета</w:t>
      </w:r>
      <w:r w:rsidRPr="003A1AC1">
        <w:rPr>
          <w:iCs/>
          <w:sz w:val="28"/>
          <w:szCs w:val="28"/>
        </w:rPr>
        <w:t>, аналитическая справка информационно-аналитического управления Совета на проект решения; а также решения постоянных комиссий Совета депутатов с рекомендациями по итогам рассмотрения проекта решения.</w:t>
      </w:r>
    </w:p>
    <w:p w:rsidR="00F34FD7" w:rsidRPr="003A1AC1" w:rsidRDefault="00F34FD7" w:rsidP="003A1AC1">
      <w:pPr>
        <w:ind w:firstLine="709"/>
        <w:jc w:val="both"/>
        <w:rPr>
          <w:iCs/>
          <w:sz w:val="28"/>
          <w:szCs w:val="28"/>
        </w:rPr>
      </w:pPr>
      <w:r w:rsidRPr="003A1AC1">
        <w:rPr>
          <w:iCs/>
          <w:sz w:val="28"/>
          <w:szCs w:val="28"/>
        </w:rPr>
        <w:t xml:space="preserve">Учитывая результаты предварительного рассмотрения проекта решения, постоянной комиссией Совета по бюджету и налоговой политике подготовлен проект решения Совета «О принятии в первом чтении проекта решения Совета </w:t>
      </w:r>
      <w:r w:rsidRPr="003A1AC1">
        <w:rPr>
          <w:iCs/>
          <w:sz w:val="28"/>
          <w:szCs w:val="28"/>
        </w:rPr>
        <w:lastRenderedPageBreak/>
        <w:t>депутатов «</w:t>
      </w:r>
      <w:r w:rsidR="003A1AC1" w:rsidRPr="003A1AC1">
        <w:rPr>
          <w:iCs/>
          <w:sz w:val="28"/>
          <w:szCs w:val="28"/>
        </w:rPr>
        <w:t>О бюджете города Новосибирска на 2016 год и плановый период 2017 и 2018 годов</w:t>
      </w:r>
      <w:r w:rsidR="009C2B78">
        <w:rPr>
          <w:iCs/>
          <w:sz w:val="28"/>
          <w:szCs w:val="28"/>
        </w:rPr>
        <w:t>»</w:t>
      </w:r>
      <w:r w:rsidRPr="003A1AC1">
        <w:rPr>
          <w:iCs/>
          <w:sz w:val="28"/>
          <w:szCs w:val="28"/>
        </w:rPr>
        <w:t>.</w:t>
      </w:r>
    </w:p>
    <w:p w:rsidR="00F34FD7" w:rsidRPr="003A1AC1" w:rsidRDefault="00F34FD7" w:rsidP="003A1AC1">
      <w:pPr>
        <w:ind w:firstLine="709"/>
        <w:jc w:val="both"/>
        <w:rPr>
          <w:iCs/>
          <w:sz w:val="28"/>
          <w:szCs w:val="28"/>
        </w:rPr>
      </w:pPr>
      <w:r w:rsidRPr="003A1AC1">
        <w:rPr>
          <w:iCs/>
          <w:sz w:val="28"/>
          <w:szCs w:val="28"/>
        </w:rPr>
        <w:t>Согласно заключению правового управления Совета и Палаты,</w:t>
      </w:r>
      <w:r w:rsidRPr="003A1AC1">
        <w:rPr>
          <w:b/>
          <w:iCs/>
          <w:sz w:val="28"/>
          <w:szCs w:val="28"/>
        </w:rPr>
        <w:t xml:space="preserve"> представленный проект решения</w:t>
      </w:r>
      <w:r w:rsidRPr="003A1AC1">
        <w:rPr>
          <w:iCs/>
          <w:sz w:val="28"/>
          <w:szCs w:val="28"/>
        </w:rPr>
        <w:t xml:space="preserve"> </w:t>
      </w:r>
      <w:r w:rsidRPr="003A1AC1">
        <w:rPr>
          <w:b/>
          <w:iCs/>
          <w:sz w:val="28"/>
          <w:szCs w:val="28"/>
        </w:rPr>
        <w:t>в целом не противоречит законодательству и может являться предметом рассмотрения на сессии</w:t>
      </w:r>
      <w:r w:rsidRPr="003A1AC1">
        <w:rPr>
          <w:iCs/>
          <w:sz w:val="28"/>
          <w:szCs w:val="28"/>
        </w:rPr>
        <w:t xml:space="preserve"> </w:t>
      </w:r>
      <w:r w:rsidRPr="003A1AC1">
        <w:rPr>
          <w:b/>
          <w:iCs/>
          <w:sz w:val="28"/>
          <w:szCs w:val="28"/>
        </w:rPr>
        <w:t>Совета депутатов в первом чтении</w:t>
      </w:r>
      <w:r w:rsidRPr="003A1AC1">
        <w:rPr>
          <w:iCs/>
          <w:sz w:val="28"/>
          <w:szCs w:val="28"/>
        </w:rPr>
        <w:t>.</w:t>
      </w:r>
    </w:p>
    <w:p w:rsidR="00F34FD7" w:rsidRPr="003A1AC1" w:rsidRDefault="00F34FD7" w:rsidP="003A1AC1">
      <w:pPr>
        <w:ind w:firstLine="709"/>
        <w:jc w:val="both"/>
        <w:rPr>
          <w:iCs/>
          <w:sz w:val="28"/>
          <w:szCs w:val="28"/>
        </w:rPr>
      </w:pPr>
      <w:r w:rsidRPr="003A1AC1">
        <w:rPr>
          <w:iCs/>
          <w:sz w:val="28"/>
          <w:szCs w:val="28"/>
        </w:rPr>
        <w:t xml:space="preserve">Постоянная комиссия </w:t>
      </w:r>
      <w:r w:rsidR="003A1AC1" w:rsidRPr="003A1AC1">
        <w:rPr>
          <w:iCs/>
          <w:sz w:val="28"/>
          <w:szCs w:val="28"/>
        </w:rPr>
        <w:t>Совета</w:t>
      </w:r>
      <w:r w:rsidRPr="003A1AC1">
        <w:rPr>
          <w:iCs/>
          <w:sz w:val="28"/>
          <w:szCs w:val="28"/>
        </w:rPr>
        <w:t xml:space="preserve"> по бюджету и налоговой политике приняла </w:t>
      </w:r>
      <w:r w:rsidRPr="003A1AC1">
        <w:rPr>
          <w:b/>
          <w:iCs/>
          <w:sz w:val="28"/>
          <w:szCs w:val="28"/>
        </w:rPr>
        <w:t>РЕШЕНИЕ</w:t>
      </w:r>
      <w:r w:rsidRPr="003A1AC1">
        <w:rPr>
          <w:iCs/>
          <w:sz w:val="28"/>
          <w:szCs w:val="28"/>
        </w:rPr>
        <w:t>:</w:t>
      </w:r>
    </w:p>
    <w:p w:rsidR="003A1AC1" w:rsidRPr="003A1AC1" w:rsidRDefault="003A1AC1" w:rsidP="003A1AC1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Согласиться с концепцией проекта решения и основными характеристик</w:t>
      </w:r>
      <w:r w:rsidR="009C2B78">
        <w:rPr>
          <w:sz w:val="28"/>
          <w:szCs w:val="28"/>
        </w:rPr>
        <w:t>ами бюджета города Новосибирска</w:t>
      </w:r>
      <w:r w:rsidRPr="003A1AC1">
        <w:rPr>
          <w:sz w:val="28"/>
          <w:szCs w:val="28"/>
        </w:rPr>
        <w:t>:</w:t>
      </w:r>
    </w:p>
    <w:p w:rsidR="003A1AC1" w:rsidRPr="003A1AC1" w:rsidRDefault="003A1AC1" w:rsidP="003A1AC1">
      <w:pPr>
        <w:ind w:firstLine="709"/>
        <w:jc w:val="both"/>
        <w:rPr>
          <w:b/>
          <w:sz w:val="28"/>
          <w:szCs w:val="28"/>
        </w:rPr>
      </w:pPr>
      <w:r w:rsidRPr="003A1AC1">
        <w:rPr>
          <w:sz w:val="28"/>
          <w:szCs w:val="28"/>
        </w:rPr>
        <w:t>1.1.</w:t>
      </w:r>
      <w:r w:rsidRPr="003A1AC1">
        <w:rPr>
          <w:sz w:val="28"/>
          <w:szCs w:val="28"/>
        </w:rPr>
        <w:tab/>
      </w:r>
      <w:r w:rsidRPr="003A1AC1">
        <w:rPr>
          <w:b/>
          <w:sz w:val="28"/>
          <w:szCs w:val="28"/>
        </w:rPr>
        <w:t>На 2016 год:</w:t>
      </w:r>
    </w:p>
    <w:p w:rsidR="003A1AC1" w:rsidRPr="003A1AC1" w:rsidRDefault="003A1AC1" w:rsidP="003A1AC1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общий объем доходов бюджета города – 33 822 099,9 тыс. рублей;</w:t>
      </w:r>
    </w:p>
    <w:p w:rsidR="003A1AC1" w:rsidRPr="003A1AC1" w:rsidRDefault="003A1AC1" w:rsidP="003A1AC1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общий объем расходов бюджета города – 34 822 099,9 тыс. рублей;</w:t>
      </w:r>
    </w:p>
    <w:p w:rsidR="003A1AC1" w:rsidRPr="003A1AC1" w:rsidRDefault="003A1AC1" w:rsidP="003A1AC1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дефицит бюджета города – 1 000 000,0 тыс. рублей.</w:t>
      </w:r>
    </w:p>
    <w:p w:rsidR="003A1AC1" w:rsidRPr="003A1AC1" w:rsidRDefault="003A1AC1" w:rsidP="003A1AC1">
      <w:pPr>
        <w:ind w:firstLine="709"/>
        <w:jc w:val="both"/>
        <w:rPr>
          <w:b/>
          <w:sz w:val="28"/>
          <w:szCs w:val="28"/>
        </w:rPr>
      </w:pPr>
      <w:r w:rsidRPr="003A1AC1">
        <w:rPr>
          <w:sz w:val="28"/>
          <w:szCs w:val="28"/>
        </w:rPr>
        <w:t>1.2.</w:t>
      </w:r>
      <w:r w:rsidRPr="003A1AC1">
        <w:rPr>
          <w:sz w:val="28"/>
          <w:szCs w:val="28"/>
        </w:rPr>
        <w:tab/>
      </w:r>
      <w:r w:rsidRPr="003A1AC1">
        <w:rPr>
          <w:b/>
          <w:sz w:val="28"/>
          <w:szCs w:val="28"/>
        </w:rPr>
        <w:t>На 2017 год:</w:t>
      </w:r>
    </w:p>
    <w:p w:rsidR="003A1AC1" w:rsidRPr="003A1AC1" w:rsidRDefault="003A1AC1" w:rsidP="003A1AC1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общий объем доходов бюджета города – 34 144 600,0 тыс. рублей;</w:t>
      </w:r>
    </w:p>
    <w:p w:rsidR="003A1AC1" w:rsidRPr="003A1AC1" w:rsidRDefault="003A1AC1" w:rsidP="003A1AC1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общий объем расходов бюджета города – 34 144 600,0 тыс. рублей,</w:t>
      </w:r>
    </w:p>
    <w:p w:rsidR="003A1AC1" w:rsidRPr="003A1AC1" w:rsidRDefault="003A1AC1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в том числе условно утвержденные расходы – 575 000,0 тыс. рублей;</w:t>
      </w:r>
    </w:p>
    <w:p w:rsidR="003A1AC1" w:rsidRPr="003A1AC1" w:rsidRDefault="003A1AC1" w:rsidP="003A1AC1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дефицит бюджета города – 0,0 тыс. рублей.</w:t>
      </w:r>
    </w:p>
    <w:p w:rsidR="003A1AC1" w:rsidRPr="003A1AC1" w:rsidRDefault="003A1AC1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1.3.</w:t>
      </w:r>
      <w:r w:rsidRPr="003A1AC1">
        <w:rPr>
          <w:sz w:val="28"/>
          <w:szCs w:val="28"/>
        </w:rPr>
        <w:tab/>
      </w:r>
      <w:r w:rsidRPr="003A1AC1">
        <w:rPr>
          <w:b/>
          <w:sz w:val="28"/>
          <w:szCs w:val="28"/>
        </w:rPr>
        <w:t>На 2018 год:</w:t>
      </w:r>
    </w:p>
    <w:p w:rsidR="003A1AC1" w:rsidRPr="003A1AC1" w:rsidRDefault="003A1AC1" w:rsidP="003A1AC1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общий объем доходов бюджета города – 34 744 593,4 тыс. рублей;</w:t>
      </w:r>
    </w:p>
    <w:p w:rsidR="003A1AC1" w:rsidRPr="003A1AC1" w:rsidRDefault="003A1AC1" w:rsidP="003A1AC1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общий объем расходов бюджета города – 34 744 593,4 тыс. рублей,</w:t>
      </w:r>
    </w:p>
    <w:p w:rsidR="003A1AC1" w:rsidRPr="003A1AC1" w:rsidRDefault="003A1AC1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в том числе условно утвержденные расходы – 1 215 000,0 тыс. рублей;</w:t>
      </w:r>
    </w:p>
    <w:p w:rsidR="003A1AC1" w:rsidRPr="003A1AC1" w:rsidRDefault="003A1AC1" w:rsidP="003A1AC1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дефицит бюджета города – 0,0 тыс. рублей.</w:t>
      </w:r>
    </w:p>
    <w:p w:rsidR="003A1AC1" w:rsidRPr="003A1AC1" w:rsidRDefault="003A1AC1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2.</w:t>
      </w:r>
      <w:r w:rsidRPr="003A1AC1">
        <w:rPr>
          <w:sz w:val="28"/>
          <w:szCs w:val="28"/>
        </w:rPr>
        <w:tab/>
        <w:t>Внести проект решения на рассмотрение сессии Совета в первом чтении.</w:t>
      </w:r>
    </w:p>
    <w:p w:rsidR="003A1AC1" w:rsidRPr="003A1AC1" w:rsidRDefault="003A1AC1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3.</w:t>
      </w:r>
      <w:r w:rsidRPr="003A1AC1">
        <w:rPr>
          <w:sz w:val="28"/>
          <w:szCs w:val="28"/>
        </w:rPr>
        <w:tab/>
        <w:t>Рекомендовать сессии принять проект решения Совета в первом чтении.</w:t>
      </w:r>
    </w:p>
    <w:p w:rsidR="003A1AC1" w:rsidRPr="003A1AC1" w:rsidRDefault="003A1AC1" w:rsidP="003A1AC1">
      <w:pPr>
        <w:ind w:firstLine="709"/>
        <w:jc w:val="both"/>
        <w:rPr>
          <w:sz w:val="28"/>
          <w:szCs w:val="28"/>
        </w:rPr>
      </w:pPr>
      <w:r w:rsidRPr="003A1AC1">
        <w:rPr>
          <w:sz w:val="28"/>
          <w:szCs w:val="28"/>
        </w:rPr>
        <w:t>4.</w:t>
      </w:r>
      <w:r w:rsidRPr="003A1AC1">
        <w:rPr>
          <w:sz w:val="28"/>
          <w:szCs w:val="28"/>
        </w:rPr>
        <w:tab/>
        <w:t>Предложить мэрии города Новосибирска учесть замечания, выводы и предложения, представленные в аналитической справке информационно-аналитического управления Совета и экспертном заключении Палаты на проект решения.</w:t>
      </w:r>
    </w:p>
    <w:p w:rsidR="00BB6844" w:rsidRPr="003A1AC1" w:rsidRDefault="00BB6844" w:rsidP="003A1AC1">
      <w:pPr>
        <w:ind w:firstLine="709"/>
        <w:jc w:val="both"/>
        <w:rPr>
          <w:sz w:val="28"/>
          <w:szCs w:val="28"/>
        </w:rPr>
      </w:pPr>
    </w:p>
    <w:p w:rsidR="00BB6844" w:rsidRPr="003A1AC1" w:rsidRDefault="00BB6844" w:rsidP="003A1AC1">
      <w:pPr>
        <w:ind w:firstLine="709"/>
        <w:jc w:val="both"/>
        <w:rPr>
          <w:sz w:val="28"/>
          <w:szCs w:val="28"/>
        </w:rPr>
      </w:pPr>
    </w:p>
    <w:p w:rsidR="00BB6844" w:rsidRPr="003A1AC1" w:rsidRDefault="00BB6844" w:rsidP="003A1AC1">
      <w:pPr>
        <w:ind w:firstLine="709"/>
        <w:jc w:val="both"/>
        <w:rPr>
          <w:sz w:val="28"/>
          <w:szCs w:val="28"/>
        </w:rPr>
      </w:pPr>
    </w:p>
    <w:p w:rsidR="00BB6844" w:rsidRPr="003A1AC1" w:rsidRDefault="00BB6844" w:rsidP="003A1AC1">
      <w:pPr>
        <w:ind w:firstLine="709"/>
        <w:jc w:val="both"/>
        <w:rPr>
          <w:sz w:val="28"/>
          <w:szCs w:val="28"/>
        </w:rPr>
      </w:pPr>
    </w:p>
    <w:p w:rsidR="00BB6844" w:rsidRDefault="00BB6844" w:rsidP="003A1AC1">
      <w:pPr>
        <w:ind w:firstLine="709"/>
        <w:jc w:val="both"/>
        <w:rPr>
          <w:sz w:val="28"/>
          <w:szCs w:val="28"/>
        </w:rPr>
      </w:pPr>
    </w:p>
    <w:p w:rsidR="009C2B78" w:rsidRDefault="009C2B78" w:rsidP="003A1AC1">
      <w:pPr>
        <w:ind w:firstLine="709"/>
        <w:jc w:val="both"/>
        <w:rPr>
          <w:sz w:val="28"/>
          <w:szCs w:val="28"/>
        </w:rPr>
      </w:pPr>
    </w:p>
    <w:p w:rsidR="009C2B78" w:rsidRDefault="009C2B78" w:rsidP="003A1AC1">
      <w:pPr>
        <w:ind w:firstLine="709"/>
        <w:jc w:val="both"/>
        <w:rPr>
          <w:sz w:val="28"/>
          <w:szCs w:val="28"/>
        </w:rPr>
      </w:pPr>
    </w:p>
    <w:p w:rsidR="009C2B78" w:rsidRDefault="009C2B78" w:rsidP="003A1AC1">
      <w:pPr>
        <w:ind w:firstLine="709"/>
        <w:jc w:val="both"/>
        <w:rPr>
          <w:sz w:val="28"/>
          <w:szCs w:val="28"/>
        </w:rPr>
      </w:pPr>
    </w:p>
    <w:p w:rsidR="009C2B78" w:rsidRPr="003A1AC1" w:rsidRDefault="009C2B78" w:rsidP="003A1AC1">
      <w:pPr>
        <w:ind w:firstLine="709"/>
        <w:jc w:val="both"/>
        <w:rPr>
          <w:sz w:val="28"/>
          <w:szCs w:val="28"/>
        </w:rPr>
      </w:pPr>
    </w:p>
    <w:p w:rsidR="00BB6844" w:rsidRPr="00E528A7" w:rsidRDefault="00BB6844" w:rsidP="00E528A7">
      <w:pPr>
        <w:ind w:firstLine="709"/>
        <w:jc w:val="both"/>
        <w:rPr>
          <w:sz w:val="28"/>
          <w:szCs w:val="28"/>
        </w:rPr>
      </w:pPr>
    </w:p>
    <w:p w:rsidR="001F4693" w:rsidRPr="00E528A7" w:rsidRDefault="001F4693" w:rsidP="00E528A7">
      <w:pPr>
        <w:jc w:val="both"/>
        <w:rPr>
          <w:sz w:val="24"/>
          <w:szCs w:val="24"/>
        </w:rPr>
      </w:pPr>
      <w:r w:rsidRPr="00E528A7">
        <w:rPr>
          <w:sz w:val="24"/>
          <w:szCs w:val="24"/>
        </w:rPr>
        <w:t>Раченко Н. Г.</w:t>
      </w:r>
    </w:p>
    <w:p w:rsidR="00E263DB" w:rsidRPr="00E528A7" w:rsidRDefault="001F4693" w:rsidP="00E528A7">
      <w:pPr>
        <w:jc w:val="both"/>
        <w:rPr>
          <w:sz w:val="24"/>
          <w:szCs w:val="24"/>
        </w:rPr>
      </w:pPr>
      <w:r w:rsidRPr="00E528A7">
        <w:rPr>
          <w:sz w:val="24"/>
          <w:szCs w:val="24"/>
        </w:rPr>
        <w:t>2274466</w:t>
      </w:r>
    </w:p>
    <w:sectPr w:rsidR="00E263DB" w:rsidRPr="00E528A7" w:rsidSect="001F4693">
      <w:footerReference w:type="default" r:id="rId9"/>
      <w:pgSz w:w="11907" w:h="16840"/>
      <w:pgMar w:top="993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001" w:rsidRDefault="00837001" w:rsidP="00C07350">
      <w:r>
        <w:separator/>
      </w:r>
    </w:p>
  </w:endnote>
  <w:endnote w:type="continuationSeparator" w:id="0">
    <w:p w:rsidR="00837001" w:rsidRDefault="00837001" w:rsidP="00C07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81860"/>
    </w:sdtPr>
    <w:sdtContent>
      <w:p w:rsidR="00E179B1" w:rsidRDefault="00AF4356">
        <w:pPr>
          <w:pStyle w:val="af3"/>
          <w:jc w:val="right"/>
        </w:pPr>
        <w:fldSimple w:instr=" PAGE   \* MERGEFORMAT ">
          <w:r w:rsidR="00CB6DB5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001" w:rsidRDefault="00837001" w:rsidP="00C07350">
      <w:r>
        <w:separator/>
      </w:r>
    </w:p>
  </w:footnote>
  <w:footnote w:type="continuationSeparator" w:id="0">
    <w:p w:rsidR="00837001" w:rsidRDefault="00837001" w:rsidP="00C073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6DCB"/>
    <w:multiLevelType w:val="hybridMultilevel"/>
    <w:tmpl w:val="B94E67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F2B35"/>
    <w:multiLevelType w:val="hybridMultilevel"/>
    <w:tmpl w:val="B2C261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BE5F7C"/>
    <w:multiLevelType w:val="hybridMultilevel"/>
    <w:tmpl w:val="BCA24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0A6F05"/>
    <w:multiLevelType w:val="hybridMultilevel"/>
    <w:tmpl w:val="3C6ED894"/>
    <w:lvl w:ilvl="0" w:tplc="47BED49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952387"/>
    <w:multiLevelType w:val="hybridMultilevel"/>
    <w:tmpl w:val="515EF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13039A"/>
    <w:multiLevelType w:val="hybridMultilevel"/>
    <w:tmpl w:val="BE7AFD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AB5516"/>
    <w:multiLevelType w:val="hybridMultilevel"/>
    <w:tmpl w:val="CCDCA3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1997531"/>
    <w:multiLevelType w:val="hybridMultilevel"/>
    <w:tmpl w:val="52947B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6CB65A24"/>
    <w:multiLevelType w:val="hybridMultilevel"/>
    <w:tmpl w:val="C83EA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21A2B61"/>
    <w:multiLevelType w:val="hybridMultilevel"/>
    <w:tmpl w:val="97D09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10"/>
  </w:num>
  <w:num w:numId="14">
    <w:abstractNumId w:val="12"/>
  </w:num>
  <w:num w:numId="15">
    <w:abstractNumId w:val="7"/>
  </w:num>
  <w:num w:numId="16">
    <w:abstractNumId w:val="1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D57"/>
    <w:rsid w:val="000001AD"/>
    <w:rsid w:val="0000235C"/>
    <w:rsid w:val="000102F1"/>
    <w:rsid w:val="000120A5"/>
    <w:rsid w:val="0001456F"/>
    <w:rsid w:val="00020020"/>
    <w:rsid w:val="000220EC"/>
    <w:rsid w:val="00024CB5"/>
    <w:rsid w:val="0002795C"/>
    <w:rsid w:val="00032567"/>
    <w:rsid w:val="000372E7"/>
    <w:rsid w:val="000416C0"/>
    <w:rsid w:val="0005047C"/>
    <w:rsid w:val="00051D77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274"/>
    <w:rsid w:val="00093B70"/>
    <w:rsid w:val="000944FE"/>
    <w:rsid w:val="00095AD2"/>
    <w:rsid w:val="00096AF3"/>
    <w:rsid w:val="000A0BF2"/>
    <w:rsid w:val="000A1B4F"/>
    <w:rsid w:val="000B445E"/>
    <w:rsid w:val="000B6CB6"/>
    <w:rsid w:val="000C1FB8"/>
    <w:rsid w:val="000C5B42"/>
    <w:rsid w:val="000C78D7"/>
    <w:rsid w:val="000D12E2"/>
    <w:rsid w:val="000D3A43"/>
    <w:rsid w:val="000D4A40"/>
    <w:rsid w:val="000D4C21"/>
    <w:rsid w:val="000D4FB8"/>
    <w:rsid w:val="000D724D"/>
    <w:rsid w:val="000D7CA8"/>
    <w:rsid w:val="000E080C"/>
    <w:rsid w:val="000E1862"/>
    <w:rsid w:val="000E7028"/>
    <w:rsid w:val="000F0314"/>
    <w:rsid w:val="000F3EE4"/>
    <w:rsid w:val="000F4B20"/>
    <w:rsid w:val="001003C2"/>
    <w:rsid w:val="00100D8F"/>
    <w:rsid w:val="001023DC"/>
    <w:rsid w:val="001103BC"/>
    <w:rsid w:val="00126D45"/>
    <w:rsid w:val="00127B83"/>
    <w:rsid w:val="00127EFA"/>
    <w:rsid w:val="00131340"/>
    <w:rsid w:val="00131E28"/>
    <w:rsid w:val="00132719"/>
    <w:rsid w:val="00134732"/>
    <w:rsid w:val="001347C8"/>
    <w:rsid w:val="00136584"/>
    <w:rsid w:val="00136CE5"/>
    <w:rsid w:val="0014309B"/>
    <w:rsid w:val="00144137"/>
    <w:rsid w:val="00144456"/>
    <w:rsid w:val="00144D5C"/>
    <w:rsid w:val="00145F95"/>
    <w:rsid w:val="00147739"/>
    <w:rsid w:val="00153356"/>
    <w:rsid w:val="001566C3"/>
    <w:rsid w:val="001571E9"/>
    <w:rsid w:val="00160527"/>
    <w:rsid w:val="00170365"/>
    <w:rsid w:val="001745D7"/>
    <w:rsid w:val="00174ABC"/>
    <w:rsid w:val="00181933"/>
    <w:rsid w:val="00183005"/>
    <w:rsid w:val="0019096E"/>
    <w:rsid w:val="001A16D0"/>
    <w:rsid w:val="001A2404"/>
    <w:rsid w:val="001A5E30"/>
    <w:rsid w:val="001A6744"/>
    <w:rsid w:val="001B18ED"/>
    <w:rsid w:val="001B6EAB"/>
    <w:rsid w:val="001C59A5"/>
    <w:rsid w:val="001D0E9D"/>
    <w:rsid w:val="001D2E02"/>
    <w:rsid w:val="001D6710"/>
    <w:rsid w:val="001E13BD"/>
    <w:rsid w:val="001E3381"/>
    <w:rsid w:val="001E631A"/>
    <w:rsid w:val="001E73D6"/>
    <w:rsid w:val="001F4693"/>
    <w:rsid w:val="001F627D"/>
    <w:rsid w:val="001F7C04"/>
    <w:rsid w:val="00205475"/>
    <w:rsid w:val="00207CE3"/>
    <w:rsid w:val="0021054B"/>
    <w:rsid w:val="0021789D"/>
    <w:rsid w:val="00217AC8"/>
    <w:rsid w:val="0022136F"/>
    <w:rsid w:val="0022311E"/>
    <w:rsid w:val="00226933"/>
    <w:rsid w:val="0022752F"/>
    <w:rsid w:val="00230B37"/>
    <w:rsid w:val="00232067"/>
    <w:rsid w:val="00233B36"/>
    <w:rsid w:val="00234078"/>
    <w:rsid w:val="002429FF"/>
    <w:rsid w:val="00250DE1"/>
    <w:rsid w:val="00254F08"/>
    <w:rsid w:val="00257FB8"/>
    <w:rsid w:val="00264DAF"/>
    <w:rsid w:val="002702E4"/>
    <w:rsid w:val="0027080B"/>
    <w:rsid w:val="002836FA"/>
    <w:rsid w:val="0028411F"/>
    <w:rsid w:val="00284E86"/>
    <w:rsid w:val="00296623"/>
    <w:rsid w:val="002A0401"/>
    <w:rsid w:val="002A21BF"/>
    <w:rsid w:val="002A4808"/>
    <w:rsid w:val="002A61B1"/>
    <w:rsid w:val="002A6D18"/>
    <w:rsid w:val="002A6D74"/>
    <w:rsid w:val="002B14E2"/>
    <w:rsid w:val="002B3D60"/>
    <w:rsid w:val="002C1178"/>
    <w:rsid w:val="002D016F"/>
    <w:rsid w:val="002D19D5"/>
    <w:rsid w:val="002D322B"/>
    <w:rsid w:val="002D48C7"/>
    <w:rsid w:val="002D764E"/>
    <w:rsid w:val="002E097A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374EE"/>
    <w:rsid w:val="00341681"/>
    <w:rsid w:val="00342AFE"/>
    <w:rsid w:val="003450F6"/>
    <w:rsid w:val="00346C2B"/>
    <w:rsid w:val="0035419D"/>
    <w:rsid w:val="00355AB2"/>
    <w:rsid w:val="003560C8"/>
    <w:rsid w:val="00356F15"/>
    <w:rsid w:val="003601C9"/>
    <w:rsid w:val="003702E1"/>
    <w:rsid w:val="003711FC"/>
    <w:rsid w:val="00371336"/>
    <w:rsid w:val="0037430B"/>
    <w:rsid w:val="0037796B"/>
    <w:rsid w:val="00386C11"/>
    <w:rsid w:val="00387F7B"/>
    <w:rsid w:val="003979B4"/>
    <w:rsid w:val="003A0ACB"/>
    <w:rsid w:val="003A1AC1"/>
    <w:rsid w:val="003A27BC"/>
    <w:rsid w:val="003B2C34"/>
    <w:rsid w:val="003B5FBD"/>
    <w:rsid w:val="003B7E23"/>
    <w:rsid w:val="003C09E3"/>
    <w:rsid w:val="003C3C3B"/>
    <w:rsid w:val="003C5766"/>
    <w:rsid w:val="003C5E2E"/>
    <w:rsid w:val="003C6B24"/>
    <w:rsid w:val="003D1450"/>
    <w:rsid w:val="003D2859"/>
    <w:rsid w:val="003D316B"/>
    <w:rsid w:val="003D666F"/>
    <w:rsid w:val="003E11DF"/>
    <w:rsid w:val="003E4C4D"/>
    <w:rsid w:val="003E629C"/>
    <w:rsid w:val="003F26CD"/>
    <w:rsid w:val="004002BF"/>
    <w:rsid w:val="004026AC"/>
    <w:rsid w:val="004150BC"/>
    <w:rsid w:val="00416062"/>
    <w:rsid w:val="00423701"/>
    <w:rsid w:val="004261E7"/>
    <w:rsid w:val="004277C5"/>
    <w:rsid w:val="00430072"/>
    <w:rsid w:val="00433185"/>
    <w:rsid w:val="0044193B"/>
    <w:rsid w:val="0044574F"/>
    <w:rsid w:val="0045196D"/>
    <w:rsid w:val="004607EA"/>
    <w:rsid w:val="00463B6F"/>
    <w:rsid w:val="00464DD7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6009"/>
    <w:rsid w:val="004B25D6"/>
    <w:rsid w:val="004B2AFA"/>
    <w:rsid w:val="004B3125"/>
    <w:rsid w:val="004B4BBA"/>
    <w:rsid w:val="004B7AAD"/>
    <w:rsid w:val="004C0BEB"/>
    <w:rsid w:val="004C4B2E"/>
    <w:rsid w:val="004D02DE"/>
    <w:rsid w:val="004E36E0"/>
    <w:rsid w:val="004E53D1"/>
    <w:rsid w:val="004F1AED"/>
    <w:rsid w:val="00500990"/>
    <w:rsid w:val="00507A83"/>
    <w:rsid w:val="00511C5C"/>
    <w:rsid w:val="005174A8"/>
    <w:rsid w:val="00520629"/>
    <w:rsid w:val="00525284"/>
    <w:rsid w:val="005253EB"/>
    <w:rsid w:val="0053018B"/>
    <w:rsid w:val="005302CA"/>
    <w:rsid w:val="00532964"/>
    <w:rsid w:val="0053599E"/>
    <w:rsid w:val="00535F5C"/>
    <w:rsid w:val="0053602D"/>
    <w:rsid w:val="00540345"/>
    <w:rsid w:val="00543B20"/>
    <w:rsid w:val="0054559B"/>
    <w:rsid w:val="00546EE1"/>
    <w:rsid w:val="005515C9"/>
    <w:rsid w:val="00551AC2"/>
    <w:rsid w:val="00554AB5"/>
    <w:rsid w:val="00554CAE"/>
    <w:rsid w:val="00555EA9"/>
    <w:rsid w:val="0056124D"/>
    <w:rsid w:val="00561799"/>
    <w:rsid w:val="005668D6"/>
    <w:rsid w:val="00573F86"/>
    <w:rsid w:val="00581E28"/>
    <w:rsid w:val="005852C1"/>
    <w:rsid w:val="00585836"/>
    <w:rsid w:val="005907A4"/>
    <w:rsid w:val="00592302"/>
    <w:rsid w:val="00595B6F"/>
    <w:rsid w:val="005A0272"/>
    <w:rsid w:val="005A530A"/>
    <w:rsid w:val="005B0354"/>
    <w:rsid w:val="005B0F7B"/>
    <w:rsid w:val="005B2EBE"/>
    <w:rsid w:val="005C0E01"/>
    <w:rsid w:val="005C3412"/>
    <w:rsid w:val="005C4210"/>
    <w:rsid w:val="005C44B5"/>
    <w:rsid w:val="005D1ABC"/>
    <w:rsid w:val="005E110B"/>
    <w:rsid w:val="005E2010"/>
    <w:rsid w:val="005E36CB"/>
    <w:rsid w:val="005E6BA1"/>
    <w:rsid w:val="005F1B5F"/>
    <w:rsid w:val="005F3CF6"/>
    <w:rsid w:val="005F563E"/>
    <w:rsid w:val="005F56B4"/>
    <w:rsid w:val="005F7392"/>
    <w:rsid w:val="00601722"/>
    <w:rsid w:val="006021B4"/>
    <w:rsid w:val="0060370A"/>
    <w:rsid w:val="00603DCF"/>
    <w:rsid w:val="00605776"/>
    <w:rsid w:val="006117E6"/>
    <w:rsid w:val="006222F9"/>
    <w:rsid w:val="00623EE6"/>
    <w:rsid w:val="00624D84"/>
    <w:rsid w:val="00625D6F"/>
    <w:rsid w:val="00630FA6"/>
    <w:rsid w:val="0063147C"/>
    <w:rsid w:val="006335A5"/>
    <w:rsid w:val="00634DD3"/>
    <w:rsid w:val="006374EA"/>
    <w:rsid w:val="00637561"/>
    <w:rsid w:val="00641637"/>
    <w:rsid w:val="00646ED8"/>
    <w:rsid w:val="00651532"/>
    <w:rsid w:val="00657ABC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0112"/>
    <w:rsid w:val="00682325"/>
    <w:rsid w:val="00683C10"/>
    <w:rsid w:val="00684A1B"/>
    <w:rsid w:val="00687284"/>
    <w:rsid w:val="00690489"/>
    <w:rsid w:val="00690FB3"/>
    <w:rsid w:val="00692F6E"/>
    <w:rsid w:val="00694A14"/>
    <w:rsid w:val="00696A89"/>
    <w:rsid w:val="006A089D"/>
    <w:rsid w:val="006A4ABF"/>
    <w:rsid w:val="006B3798"/>
    <w:rsid w:val="006B569D"/>
    <w:rsid w:val="006B61E3"/>
    <w:rsid w:val="006C138A"/>
    <w:rsid w:val="006C704D"/>
    <w:rsid w:val="006D110E"/>
    <w:rsid w:val="006D422E"/>
    <w:rsid w:val="006D7958"/>
    <w:rsid w:val="006E042E"/>
    <w:rsid w:val="006E095A"/>
    <w:rsid w:val="006E0FF1"/>
    <w:rsid w:val="006E361D"/>
    <w:rsid w:val="006F30F6"/>
    <w:rsid w:val="006F36A8"/>
    <w:rsid w:val="006F780F"/>
    <w:rsid w:val="00700038"/>
    <w:rsid w:val="00700B4F"/>
    <w:rsid w:val="00701F0A"/>
    <w:rsid w:val="007030F9"/>
    <w:rsid w:val="00705892"/>
    <w:rsid w:val="007114CB"/>
    <w:rsid w:val="00711E06"/>
    <w:rsid w:val="00715D77"/>
    <w:rsid w:val="00716CFE"/>
    <w:rsid w:val="007201EB"/>
    <w:rsid w:val="00725B3C"/>
    <w:rsid w:val="00726E00"/>
    <w:rsid w:val="007320D8"/>
    <w:rsid w:val="007377C9"/>
    <w:rsid w:val="0074022A"/>
    <w:rsid w:val="00741B33"/>
    <w:rsid w:val="00742C40"/>
    <w:rsid w:val="007451AF"/>
    <w:rsid w:val="007453E6"/>
    <w:rsid w:val="007506BB"/>
    <w:rsid w:val="0076010B"/>
    <w:rsid w:val="00765B79"/>
    <w:rsid w:val="00774077"/>
    <w:rsid w:val="007827E4"/>
    <w:rsid w:val="007850C0"/>
    <w:rsid w:val="00787F2C"/>
    <w:rsid w:val="00791D74"/>
    <w:rsid w:val="00793F6C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955"/>
    <w:rsid w:val="007E5E08"/>
    <w:rsid w:val="007F016C"/>
    <w:rsid w:val="007F38E5"/>
    <w:rsid w:val="007F5882"/>
    <w:rsid w:val="007F72F4"/>
    <w:rsid w:val="00804847"/>
    <w:rsid w:val="008062EE"/>
    <w:rsid w:val="00807111"/>
    <w:rsid w:val="008109F7"/>
    <w:rsid w:val="008120C8"/>
    <w:rsid w:val="00812282"/>
    <w:rsid w:val="00813FFD"/>
    <w:rsid w:val="00823974"/>
    <w:rsid w:val="008244CE"/>
    <w:rsid w:val="00830462"/>
    <w:rsid w:val="00831D2E"/>
    <w:rsid w:val="00832CE3"/>
    <w:rsid w:val="00832F6C"/>
    <w:rsid w:val="00837001"/>
    <w:rsid w:val="00837155"/>
    <w:rsid w:val="00841405"/>
    <w:rsid w:val="00847BD2"/>
    <w:rsid w:val="00852BC9"/>
    <w:rsid w:val="00853700"/>
    <w:rsid w:val="00854979"/>
    <w:rsid w:val="0086432E"/>
    <w:rsid w:val="00864B2A"/>
    <w:rsid w:val="00864CDC"/>
    <w:rsid w:val="00864E25"/>
    <w:rsid w:val="00865577"/>
    <w:rsid w:val="008673F3"/>
    <w:rsid w:val="00867D31"/>
    <w:rsid w:val="008700B6"/>
    <w:rsid w:val="00871F72"/>
    <w:rsid w:val="00873848"/>
    <w:rsid w:val="00873DE5"/>
    <w:rsid w:val="00877DF6"/>
    <w:rsid w:val="00877FA4"/>
    <w:rsid w:val="00881075"/>
    <w:rsid w:val="00881589"/>
    <w:rsid w:val="00891CDE"/>
    <w:rsid w:val="00896647"/>
    <w:rsid w:val="008A54CD"/>
    <w:rsid w:val="008A637C"/>
    <w:rsid w:val="008A6793"/>
    <w:rsid w:val="008B0FAB"/>
    <w:rsid w:val="008B2FE6"/>
    <w:rsid w:val="008B58F0"/>
    <w:rsid w:val="008B59C1"/>
    <w:rsid w:val="008B7392"/>
    <w:rsid w:val="008C0BBA"/>
    <w:rsid w:val="008C0F55"/>
    <w:rsid w:val="008C22C2"/>
    <w:rsid w:val="008C2DE0"/>
    <w:rsid w:val="008C760D"/>
    <w:rsid w:val="008D2D57"/>
    <w:rsid w:val="008D51A3"/>
    <w:rsid w:val="008D5B6F"/>
    <w:rsid w:val="008D774A"/>
    <w:rsid w:val="008E0513"/>
    <w:rsid w:val="008E1C88"/>
    <w:rsid w:val="008E3CD2"/>
    <w:rsid w:val="008E4C54"/>
    <w:rsid w:val="008E5155"/>
    <w:rsid w:val="008E7D58"/>
    <w:rsid w:val="008F45A0"/>
    <w:rsid w:val="008F4C0F"/>
    <w:rsid w:val="008F554A"/>
    <w:rsid w:val="0090417F"/>
    <w:rsid w:val="00904D93"/>
    <w:rsid w:val="009054C0"/>
    <w:rsid w:val="009067EC"/>
    <w:rsid w:val="009106FD"/>
    <w:rsid w:val="0091101A"/>
    <w:rsid w:val="00911BE4"/>
    <w:rsid w:val="00913003"/>
    <w:rsid w:val="00915095"/>
    <w:rsid w:val="00921FD5"/>
    <w:rsid w:val="00922621"/>
    <w:rsid w:val="0092295A"/>
    <w:rsid w:val="00925211"/>
    <w:rsid w:val="00925D2B"/>
    <w:rsid w:val="00933ED7"/>
    <w:rsid w:val="00935DD1"/>
    <w:rsid w:val="00937546"/>
    <w:rsid w:val="009423A4"/>
    <w:rsid w:val="00944465"/>
    <w:rsid w:val="0094707C"/>
    <w:rsid w:val="00953C44"/>
    <w:rsid w:val="009601E1"/>
    <w:rsid w:val="009638A8"/>
    <w:rsid w:val="009645FA"/>
    <w:rsid w:val="0096562C"/>
    <w:rsid w:val="00971678"/>
    <w:rsid w:val="00973B8D"/>
    <w:rsid w:val="00974144"/>
    <w:rsid w:val="00976DD3"/>
    <w:rsid w:val="00985A7F"/>
    <w:rsid w:val="00985E7C"/>
    <w:rsid w:val="0099674F"/>
    <w:rsid w:val="009B58AC"/>
    <w:rsid w:val="009C140C"/>
    <w:rsid w:val="009C2B78"/>
    <w:rsid w:val="009C6257"/>
    <w:rsid w:val="009C6551"/>
    <w:rsid w:val="009D03CB"/>
    <w:rsid w:val="009D53BE"/>
    <w:rsid w:val="009D67CA"/>
    <w:rsid w:val="009E3568"/>
    <w:rsid w:val="009E4E9E"/>
    <w:rsid w:val="009F09BF"/>
    <w:rsid w:val="009F0BB8"/>
    <w:rsid w:val="009F58D3"/>
    <w:rsid w:val="009F6328"/>
    <w:rsid w:val="00A02C5B"/>
    <w:rsid w:val="00A219CA"/>
    <w:rsid w:val="00A24C97"/>
    <w:rsid w:val="00A2631B"/>
    <w:rsid w:val="00A27402"/>
    <w:rsid w:val="00A3473B"/>
    <w:rsid w:val="00A362DC"/>
    <w:rsid w:val="00A3659A"/>
    <w:rsid w:val="00A43B19"/>
    <w:rsid w:val="00A541E7"/>
    <w:rsid w:val="00A54BF2"/>
    <w:rsid w:val="00A573F7"/>
    <w:rsid w:val="00A6225E"/>
    <w:rsid w:val="00A63F96"/>
    <w:rsid w:val="00A70EC4"/>
    <w:rsid w:val="00A742C3"/>
    <w:rsid w:val="00A745E2"/>
    <w:rsid w:val="00A81252"/>
    <w:rsid w:val="00A83304"/>
    <w:rsid w:val="00A83C4C"/>
    <w:rsid w:val="00A85B2F"/>
    <w:rsid w:val="00A8759F"/>
    <w:rsid w:val="00A90DC9"/>
    <w:rsid w:val="00A91618"/>
    <w:rsid w:val="00A94C35"/>
    <w:rsid w:val="00A962FF"/>
    <w:rsid w:val="00A96569"/>
    <w:rsid w:val="00AA2F96"/>
    <w:rsid w:val="00AA353A"/>
    <w:rsid w:val="00AA3DAC"/>
    <w:rsid w:val="00AA46F8"/>
    <w:rsid w:val="00AA4EAE"/>
    <w:rsid w:val="00AA6041"/>
    <w:rsid w:val="00AA6094"/>
    <w:rsid w:val="00AA7616"/>
    <w:rsid w:val="00AB0D99"/>
    <w:rsid w:val="00AB3E52"/>
    <w:rsid w:val="00AC2114"/>
    <w:rsid w:val="00AC26B5"/>
    <w:rsid w:val="00AC4C8D"/>
    <w:rsid w:val="00AC4E98"/>
    <w:rsid w:val="00AC7426"/>
    <w:rsid w:val="00AC76BB"/>
    <w:rsid w:val="00AD28C6"/>
    <w:rsid w:val="00AD4063"/>
    <w:rsid w:val="00AD4552"/>
    <w:rsid w:val="00AD4745"/>
    <w:rsid w:val="00AD53B5"/>
    <w:rsid w:val="00AE10F9"/>
    <w:rsid w:val="00AE731C"/>
    <w:rsid w:val="00AF4356"/>
    <w:rsid w:val="00AF6A4B"/>
    <w:rsid w:val="00B03544"/>
    <w:rsid w:val="00B05A2D"/>
    <w:rsid w:val="00B06131"/>
    <w:rsid w:val="00B06978"/>
    <w:rsid w:val="00B06DF7"/>
    <w:rsid w:val="00B11F90"/>
    <w:rsid w:val="00B17DC2"/>
    <w:rsid w:val="00B2014C"/>
    <w:rsid w:val="00B2129A"/>
    <w:rsid w:val="00B24D0A"/>
    <w:rsid w:val="00B25C80"/>
    <w:rsid w:val="00B336A7"/>
    <w:rsid w:val="00B336E0"/>
    <w:rsid w:val="00B34274"/>
    <w:rsid w:val="00B36D44"/>
    <w:rsid w:val="00B4118B"/>
    <w:rsid w:val="00B4731C"/>
    <w:rsid w:val="00B47DE5"/>
    <w:rsid w:val="00B50342"/>
    <w:rsid w:val="00B56E99"/>
    <w:rsid w:val="00B57ED3"/>
    <w:rsid w:val="00B63A4E"/>
    <w:rsid w:val="00B64BE4"/>
    <w:rsid w:val="00B7297F"/>
    <w:rsid w:val="00B75870"/>
    <w:rsid w:val="00B76096"/>
    <w:rsid w:val="00B77BBA"/>
    <w:rsid w:val="00B80680"/>
    <w:rsid w:val="00B83078"/>
    <w:rsid w:val="00B8536F"/>
    <w:rsid w:val="00B85AC8"/>
    <w:rsid w:val="00B8700E"/>
    <w:rsid w:val="00B90A13"/>
    <w:rsid w:val="00B90DE0"/>
    <w:rsid w:val="00B93F16"/>
    <w:rsid w:val="00B95F99"/>
    <w:rsid w:val="00B966F3"/>
    <w:rsid w:val="00BA6195"/>
    <w:rsid w:val="00BA726D"/>
    <w:rsid w:val="00BB091E"/>
    <w:rsid w:val="00BB404E"/>
    <w:rsid w:val="00BB6844"/>
    <w:rsid w:val="00BB6D44"/>
    <w:rsid w:val="00BB741A"/>
    <w:rsid w:val="00BB790A"/>
    <w:rsid w:val="00BC3355"/>
    <w:rsid w:val="00BC716C"/>
    <w:rsid w:val="00BD29CC"/>
    <w:rsid w:val="00BD54DD"/>
    <w:rsid w:val="00BD755D"/>
    <w:rsid w:val="00BE3011"/>
    <w:rsid w:val="00BE3EF6"/>
    <w:rsid w:val="00BE42E6"/>
    <w:rsid w:val="00BE56AB"/>
    <w:rsid w:val="00BE6CB5"/>
    <w:rsid w:val="00BF00B0"/>
    <w:rsid w:val="00BF0E1B"/>
    <w:rsid w:val="00BF3E40"/>
    <w:rsid w:val="00C0037C"/>
    <w:rsid w:val="00C01D28"/>
    <w:rsid w:val="00C056C5"/>
    <w:rsid w:val="00C07350"/>
    <w:rsid w:val="00C14CA2"/>
    <w:rsid w:val="00C20255"/>
    <w:rsid w:val="00C22667"/>
    <w:rsid w:val="00C24EC2"/>
    <w:rsid w:val="00C35CEE"/>
    <w:rsid w:val="00C42D55"/>
    <w:rsid w:val="00C44B0A"/>
    <w:rsid w:val="00C458C2"/>
    <w:rsid w:val="00C467C0"/>
    <w:rsid w:val="00C50BFF"/>
    <w:rsid w:val="00C53C86"/>
    <w:rsid w:val="00C6354E"/>
    <w:rsid w:val="00C70694"/>
    <w:rsid w:val="00C70D9C"/>
    <w:rsid w:val="00C71838"/>
    <w:rsid w:val="00C81C8C"/>
    <w:rsid w:val="00C96941"/>
    <w:rsid w:val="00CA7123"/>
    <w:rsid w:val="00CB01D9"/>
    <w:rsid w:val="00CB3146"/>
    <w:rsid w:val="00CB40DB"/>
    <w:rsid w:val="00CB5165"/>
    <w:rsid w:val="00CB6DB5"/>
    <w:rsid w:val="00CB797F"/>
    <w:rsid w:val="00CB7F69"/>
    <w:rsid w:val="00CC3483"/>
    <w:rsid w:val="00CC5147"/>
    <w:rsid w:val="00CC612D"/>
    <w:rsid w:val="00CC6991"/>
    <w:rsid w:val="00CC6C3B"/>
    <w:rsid w:val="00CD1787"/>
    <w:rsid w:val="00CD2128"/>
    <w:rsid w:val="00CD3E11"/>
    <w:rsid w:val="00CD628C"/>
    <w:rsid w:val="00CE2EEF"/>
    <w:rsid w:val="00CE4E57"/>
    <w:rsid w:val="00CF0FCD"/>
    <w:rsid w:val="00CF147D"/>
    <w:rsid w:val="00CF333D"/>
    <w:rsid w:val="00CF3E57"/>
    <w:rsid w:val="00CF59C5"/>
    <w:rsid w:val="00CF6F96"/>
    <w:rsid w:val="00D0546F"/>
    <w:rsid w:val="00D0588D"/>
    <w:rsid w:val="00D05B79"/>
    <w:rsid w:val="00D10AD5"/>
    <w:rsid w:val="00D12DE5"/>
    <w:rsid w:val="00D1361B"/>
    <w:rsid w:val="00D14B52"/>
    <w:rsid w:val="00D15C88"/>
    <w:rsid w:val="00D2385A"/>
    <w:rsid w:val="00D23C51"/>
    <w:rsid w:val="00D27C74"/>
    <w:rsid w:val="00D27FD1"/>
    <w:rsid w:val="00D36871"/>
    <w:rsid w:val="00D402A8"/>
    <w:rsid w:val="00D44858"/>
    <w:rsid w:val="00D45899"/>
    <w:rsid w:val="00D46994"/>
    <w:rsid w:val="00D6009A"/>
    <w:rsid w:val="00D614EC"/>
    <w:rsid w:val="00D647FF"/>
    <w:rsid w:val="00D670D0"/>
    <w:rsid w:val="00D675FA"/>
    <w:rsid w:val="00D67A79"/>
    <w:rsid w:val="00D80338"/>
    <w:rsid w:val="00D94685"/>
    <w:rsid w:val="00DA43B7"/>
    <w:rsid w:val="00DA74C4"/>
    <w:rsid w:val="00DB168A"/>
    <w:rsid w:val="00DB220F"/>
    <w:rsid w:val="00DB4723"/>
    <w:rsid w:val="00DB5AB5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DF3C9B"/>
    <w:rsid w:val="00DF4305"/>
    <w:rsid w:val="00E13320"/>
    <w:rsid w:val="00E15277"/>
    <w:rsid w:val="00E179B1"/>
    <w:rsid w:val="00E2252D"/>
    <w:rsid w:val="00E2444A"/>
    <w:rsid w:val="00E256B7"/>
    <w:rsid w:val="00E25924"/>
    <w:rsid w:val="00E26295"/>
    <w:rsid w:val="00E263DB"/>
    <w:rsid w:val="00E27941"/>
    <w:rsid w:val="00E34561"/>
    <w:rsid w:val="00E34FFD"/>
    <w:rsid w:val="00E37699"/>
    <w:rsid w:val="00E459AF"/>
    <w:rsid w:val="00E46958"/>
    <w:rsid w:val="00E528A7"/>
    <w:rsid w:val="00E52A82"/>
    <w:rsid w:val="00E563BD"/>
    <w:rsid w:val="00E56F0C"/>
    <w:rsid w:val="00E60A4E"/>
    <w:rsid w:val="00E65B49"/>
    <w:rsid w:val="00E70CBD"/>
    <w:rsid w:val="00E827CF"/>
    <w:rsid w:val="00E84782"/>
    <w:rsid w:val="00E84E37"/>
    <w:rsid w:val="00E938AD"/>
    <w:rsid w:val="00EA0E0A"/>
    <w:rsid w:val="00EA2D81"/>
    <w:rsid w:val="00EA6848"/>
    <w:rsid w:val="00EB3669"/>
    <w:rsid w:val="00EB4346"/>
    <w:rsid w:val="00EB4CBA"/>
    <w:rsid w:val="00EB67C3"/>
    <w:rsid w:val="00EB699B"/>
    <w:rsid w:val="00EB7C5F"/>
    <w:rsid w:val="00EB7CDC"/>
    <w:rsid w:val="00EC2C55"/>
    <w:rsid w:val="00EC3536"/>
    <w:rsid w:val="00EC61EF"/>
    <w:rsid w:val="00EC73C8"/>
    <w:rsid w:val="00EC7D02"/>
    <w:rsid w:val="00ED314B"/>
    <w:rsid w:val="00ED3578"/>
    <w:rsid w:val="00ED489D"/>
    <w:rsid w:val="00ED5FE0"/>
    <w:rsid w:val="00ED7056"/>
    <w:rsid w:val="00EE2A90"/>
    <w:rsid w:val="00EE5221"/>
    <w:rsid w:val="00EE62A6"/>
    <w:rsid w:val="00EF260F"/>
    <w:rsid w:val="00EF2DD5"/>
    <w:rsid w:val="00F041D7"/>
    <w:rsid w:val="00F072CE"/>
    <w:rsid w:val="00F10B4D"/>
    <w:rsid w:val="00F12324"/>
    <w:rsid w:val="00F123E7"/>
    <w:rsid w:val="00F12A08"/>
    <w:rsid w:val="00F1308D"/>
    <w:rsid w:val="00F13A3C"/>
    <w:rsid w:val="00F17C4B"/>
    <w:rsid w:val="00F212A6"/>
    <w:rsid w:val="00F22FC9"/>
    <w:rsid w:val="00F23355"/>
    <w:rsid w:val="00F23AE4"/>
    <w:rsid w:val="00F255D4"/>
    <w:rsid w:val="00F278AC"/>
    <w:rsid w:val="00F314A8"/>
    <w:rsid w:val="00F32312"/>
    <w:rsid w:val="00F342A6"/>
    <w:rsid w:val="00F34FD7"/>
    <w:rsid w:val="00F378F8"/>
    <w:rsid w:val="00F4518F"/>
    <w:rsid w:val="00F61163"/>
    <w:rsid w:val="00F61F7A"/>
    <w:rsid w:val="00F627FD"/>
    <w:rsid w:val="00F629A6"/>
    <w:rsid w:val="00F6525F"/>
    <w:rsid w:val="00F65A4F"/>
    <w:rsid w:val="00F6640A"/>
    <w:rsid w:val="00F71CF7"/>
    <w:rsid w:val="00F73A6E"/>
    <w:rsid w:val="00F7474E"/>
    <w:rsid w:val="00F751D3"/>
    <w:rsid w:val="00F81A54"/>
    <w:rsid w:val="00F82974"/>
    <w:rsid w:val="00F83DC1"/>
    <w:rsid w:val="00F87C89"/>
    <w:rsid w:val="00F90FA5"/>
    <w:rsid w:val="00F91CFA"/>
    <w:rsid w:val="00F9457C"/>
    <w:rsid w:val="00F94AA1"/>
    <w:rsid w:val="00F94E4A"/>
    <w:rsid w:val="00FA640C"/>
    <w:rsid w:val="00FA6B8C"/>
    <w:rsid w:val="00FA6E69"/>
    <w:rsid w:val="00FB0F90"/>
    <w:rsid w:val="00FB50D9"/>
    <w:rsid w:val="00FC3798"/>
    <w:rsid w:val="00FC4F86"/>
    <w:rsid w:val="00FD1B98"/>
    <w:rsid w:val="00FF2022"/>
    <w:rsid w:val="00FF2BD8"/>
    <w:rsid w:val="00FF6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uiPriority w:val="9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footnote reference"/>
    <w:basedOn w:val="a0"/>
    <w:rsid w:val="00C07350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C07350"/>
    <w:rPr>
      <w:sz w:val="28"/>
    </w:rPr>
  </w:style>
  <w:style w:type="paragraph" w:styleId="ad">
    <w:name w:val="Body Text"/>
    <w:basedOn w:val="a"/>
    <w:link w:val="ae"/>
    <w:rsid w:val="00E263D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e">
    <w:name w:val="Основной текст Знак"/>
    <w:basedOn w:val="a0"/>
    <w:link w:val="ad"/>
    <w:rsid w:val="00E263DB"/>
  </w:style>
  <w:style w:type="paragraph" w:styleId="af">
    <w:name w:val="footnote text"/>
    <w:basedOn w:val="a"/>
    <w:link w:val="af0"/>
    <w:rsid w:val="00E263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сноски Знак"/>
    <w:basedOn w:val="a0"/>
    <w:link w:val="af"/>
    <w:rsid w:val="00E263DB"/>
  </w:style>
  <w:style w:type="paragraph" w:styleId="af1">
    <w:name w:val="header"/>
    <w:basedOn w:val="a"/>
    <w:link w:val="af2"/>
    <w:rsid w:val="00E52A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E52A82"/>
  </w:style>
  <w:style w:type="paragraph" w:styleId="af3">
    <w:name w:val="footer"/>
    <w:basedOn w:val="a"/>
    <w:link w:val="af4"/>
    <w:uiPriority w:val="99"/>
    <w:rsid w:val="00E52A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52A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D0296-7A6C-479C-9663-726C90ECB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3561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2015-11-26T04:36:00Z</cp:lastPrinted>
  <dcterms:created xsi:type="dcterms:W3CDTF">2015-11-26T09:12:00Z</dcterms:created>
  <dcterms:modified xsi:type="dcterms:W3CDTF">2015-11-26T09:12:00Z</dcterms:modified>
</cp:coreProperties>
</file>